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F47" w:rsidRDefault="0028482B">
      <w:pPr>
        <w:ind w:right="-1"/>
        <w:jc w:val="center"/>
        <w:rPr>
          <w:i/>
          <w:sz w:val="28"/>
          <w:szCs w:val="28"/>
          <w:u w:val="single"/>
        </w:rPr>
      </w:pPr>
      <w:r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732F47" w:rsidRDefault="0028482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732F47" w:rsidRDefault="0028482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732F47" w:rsidRDefault="0028482B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32F47" w:rsidRDefault="00732F47">
      <w:pPr>
        <w:ind w:right="-1"/>
        <w:jc w:val="center"/>
        <w:rPr>
          <w:sz w:val="28"/>
          <w:szCs w:val="28"/>
        </w:rPr>
      </w:pPr>
    </w:p>
    <w:p w:rsidR="00732F47" w:rsidRDefault="0028482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страхования и экономики социальной сферы</w:t>
      </w:r>
    </w:p>
    <w:p w:rsidR="00D55AAE" w:rsidRPr="00D55AAE" w:rsidRDefault="00D55AAE" w:rsidP="00D55AAE">
      <w:pPr>
        <w:ind w:right="-1"/>
        <w:jc w:val="center"/>
        <w:rPr>
          <w:b/>
          <w:sz w:val="28"/>
          <w:szCs w:val="28"/>
        </w:rPr>
      </w:pPr>
      <w:r w:rsidRPr="00D55AAE">
        <w:rPr>
          <w:b/>
          <w:sz w:val="28"/>
          <w:szCs w:val="28"/>
        </w:rPr>
        <w:t xml:space="preserve">Финансового факультета </w:t>
      </w:r>
    </w:p>
    <w:p w:rsidR="00D55AAE" w:rsidRPr="00D55AAE" w:rsidRDefault="00D55AAE" w:rsidP="00D55AAE">
      <w:pPr>
        <w:ind w:right="-1"/>
        <w:jc w:val="center"/>
        <w:rPr>
          <w:b/>
          <w:sz w:val="28"/>
          <w:szCs w:val="28"/>
        </w:rPr>
      </w:pPr>
    </w:p>
    <w:p w:rsidR="00D55AAE" w:rsidRDefault="00D55AAE">
      <w:pPr>
        <w:ind w:right="-1"/>
        <w:jc w:val="center"/>
        <w:rPr>
          <w:b/>
          <w:sz w:val="28"/>
          <w:szCs w:val="28"/>
        </w:rPr>
      </w:pPr>
    </w:p>
    <w:p w:rsidR="00732F47" w:rsidRDefault="00732F4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32F47" w:rsidRDefault="00732F4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32F47" w:rsidRDefault="00732F4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32F47" w:rsidRDefault="00732F4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32F47" w:rsidRDefault="00732F4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32F47" w:rsidRDefault="00732F4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32F47" w:rsidRDefault="0028482B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40"/>
          <w:szCs w:val="40"/>
        </w:rPr>
        <w:t>Кошкин Д.С., Чернявский А.П.</w:t>
      </w:r>
    </w:p>
    <w:p w:rsidR="00732F47" w:rsidRDefault="00732F47">
      <w:pPr>
        <w:ind w:right="-1"/>
        <w:jc w:val="center"/>
        <w:rPr>
          <w:b/>
          <w:sz w:val="28"/>
          <w:szCs w:val="28"/>
        </w:rPr>
      </w:pPr>
    </w:p>
    <w:p w:rsidR="00732F47" w:rsidRDefault="00732F47">
      <w:pPr>
        <w:ind w:right="-1"/>
        <w:jc w:val="center"/>
        <w:rPr>
          <w:b/>
          <w:sz w:val="28"/>
          <w:szCs w:val="28"/>
        </w:rPr>
      </w:pPr>
    </w:p>
    <w:p w:rsidR="00732F47" w:rsidRDefault="0028482B">
      <w:pPr>
        <w:ind w:right="-1"/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>ИПОТЕЧНОЕ КРЕДИТОВАНИЕ И СТРАХОВАНИЕ</w:t>
      </w:r>
    </w:p>
    <w:p w:rsidR="00732F47" w:rsidRDefault="0028482B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732F47" w:rsidRDefault="00732F47">
      <w:pPr>
        <w:ind w:right="-1"/>
        <w:jc w:val="center"/>
        <w:rPr>
          <w:b/>
          <w:sz w:val="32"/>
          <w:szCs w:val="32"/>
        </w:rPr>
      </w:pPr>
    </w:p>
    <w:p w:rsidR="00732F47" w:rsidRDefault="00732F47">
      <w:pPr>
        <w:ind w:right="-1"/>
        <w:jc w:val="center"/>
        <w:rPr>
          <w:sz w:val="28"/>
          <w:szCs w:val="28"/>
        </w:rPr>
      </w:pPr>
    </w:p>
    <w:p w:rsidR="00732F47" w:rsidRDefault="0028482B">
      <w:pPr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по направлению подготовки 38.03.01 «Экономика», профиль «Управление финансовыми рисками и страхование»</w:t>
      </w:r>
    </w:p>
    <w:p w:rsidR="00732F47" w:rsidRDefault="00732F47">
      <w:pPr>
        <w:ind w:right="-1"/>
        <w:jc w:val="center"/>
        <w:rPr>
          <w:sz w:val="32"/>
          <w:szCs w:val="32"/>
        </w:rPr>
      </w:pPr>
    </w:p>
    <w:p w:rsidR="00732F47" w:rsidRDefault="00732F47">
      <w:pPr>
        <w:ind w:right="-1"/>
        <w:jc w:val="center"/>
        <w:rPr>
          <w:i/>
          <w:sz w:val="32"/>
          <w:szCs w:val="32"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  <w:rPr>
          <w:i/>
        </w:rPr>
      </w:pPr>
    </w:p>
    <w:p w:rsidR="00732F47" w:rsidRDefault="00732F47">
      <w:pPr>
        <w:ind w:right="-1"/>
        <w:jc w:val="center"/>
      </w:pPr>
    </w:p>
    <w:p w:rsidR="00732F47" w:rsidRDefault="0028482B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Москва 2023</w:t>
      </w:r>
      <w:r>
        <w:br w:type="page"/>
      </w:r>
    </w:p>
    <w:p w:rsidR="00732F47" w:rsidRDefault="0028482B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732F47" w:rsidRDefault="0028482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учреждение высшего образования</w:t>
      </w:r>
    </w:p>
    <w:p w:rsidR="00732F47" w:rsidRDefault="0028482B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732F47" w:rsidRDefault="0028482B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732F47" w:rsidRDefault="0028482B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32F47" w:rsidRDefault="00732F47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A511E" w:rsidRDefault="0028482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Департамент страхования и экономики социальной сферы</w:t>
      </w:r>
    </w:p>
    <w:p w:rsidR="00732F47" w:rsidRDefault="00AA511E">
      <w:pPr>
        <w:jc w:val="center"/>
        <w:rPr>
          <w:b/>
          <w:color w:val="000000" w:themeColor="text1"/>
          <w:sz w:val="28"/>
          <w:szCs w:val="28"/>
        </w:rPr>
      </w:pPr>
      <w:r w:rsidRPr="00897A46">
        <w:rPr>
          <w:b/>
          <w:color w:val="000000" w:themeColor="text1"/>
          <w:sz w:val="28"/>
          <w:szCs w:val="28"/>
        </w:rPr>
        <w:t>Финансового факультета</w:t>
      </w:r>
      <w:r w:rsidR="0028482B">
        <w:rPr>
          <w:b/>
          <w:color w:val="000000" w:themeColor="text1"/>
          <w:sz w:val="28"/>
          <w:szCs w:val="28"/>
        </w:rPr>
        <w:t xml:space="preserve"> </w:t>
      </w:r>
    </w:p>
    <w:p w:rsidR="00732F47" w:rsidRDefault="00732F47">
      <w:pPr>
        <w:jc w:val="center"/>
        <w:rPr>
          <w:b/>
          <w:color w:val="000000" w:themeColor="text1"/>
          <w:sz w:val="28"/>
          <w:szCs w:val="28"/>
        </w:rPr>
      </w:pPr>
    </w:p>
    <w:p w:rsidR="00732F47" w:rsidRDefault="00732F47"/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732F47">
        <w:tc>
          <w:tcPr>
            <w:tcW w:w="4915" w:type="dxa"/>
            <w:shd w:val="clear" w:color="auto" w:fill="auto"/>
          </w:tcPr>
          <w:p w:rsidR="00732F47" w:rsidRDefault="0028482B">
            <w:pPr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732F47" w:rsidRDefault="0028482B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732F47" w:rsidRDefault="0028482B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732F47" w:rsidRDefault="00732F47">
            <w:pPr>
              <w:rPr>
                <w:sz w:val="28"/>
                <w:szCs w:val="28"/>
                <w:highlight w:val="yellow"/>
              </w:rPr>
            </w:pPr>
          </w:p>
          <w:p w:rsidR="00732F47" w:rsidRDefault="00284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Е.А. Каменева</w:t>
            </w:r>
          </w:p>
          <w:p w:rsidR="00732F47" w:rsidRDefault="00284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16945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» </w:t>
            </w:r>
            <w:r w:rsidR="00B16945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202</w:t>
            </w:r>
            <w:r w:rsidR="00B1694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г.</w:t>
            </w:r>
          </w:p>
          <w:p w:rsidR="00732F47" w:rsidRDefault="00732F47">
            <w:pPr>
              <w:rPr>
                <w:sz w:val="28"/>
              </w:rPr>
            </w:pPr>
          </w:p>
        </w:tc>
      </w:tr>
    </w:tbl>
    <w:p w:rsidR="00732F47" w:rsidRDefault="00732F47">
      <w:pPr>
        <w:spacing w:line="360" w:lineRule="auto"/>
        <w:rPr>
          <w:b/>
          <w:sz w:val="32"/>
          <w:szCs w:val="32"/>
        </w:rPr>
      </w:pPr>
    </w:p>
    <w:p w:rsidR="00732F47" w:rsidRDefault="0028482B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40"/>
          <w:szCs w:val="40"/>
        </w:rPr>
        <w:t>Кошкин Д.С., Чернявский А.П.</w:t>
      </w:r>
    </w:p>
    <w:p w:rsidR="00732F47" w:rsidRDefault="00732F47">
      <w:pPr>
        <w:spacing w:line="360" w:lineRule="auto"/>
        <w:jc w:val="center"/>
        <w:rPr>
          <w:b/>
          <w:sz w:val="32"/>
          <w:szCs w:val="32"/>
        </w:rPr>
      </w:pPr>
    </w:p>
    <w:p w:rsidR="00732F47" w:rsidRDefault="0028482B">
      <w:pPr>
        <w:ind w:right="-1"/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>ИПОТЕЧНОЕ КРЕДИТОВАНИЕ И СТРАХОВАНИЕ</w:t>
      </w:r>
    </w:p>
    <w:p w:rsidR="00732F47" w:rsidRDefault="002848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732F47" w:rsidRDefault="00732F47">
      <w:pPr>
        <w:jc w:val="center"/>
        <w:rPr>
          <w:sz w:val="32"/>
          <w:szCs w:val="32"/>
        </w:rPr>
      </w:pPr>
    </w:p>
    <w:p w:rsidR="00732F47" w:rsidRDefault="0028482B">
      <w:pPr>
        <w:jc w:val="center"/>
        <w:rPr>
          <w:sz w:val="28"/>
          <w:szCs w:val="28"/>
        </w:rPr>
      </w:pPr>
      <w:r>
        <w:rPr>
          <w:sz w:val="32"/>
          <w:szCs w:val="32"/>
        </w:rPr>
        <w:t>по направлению подготовки 38.03.01 «Экономика»,</w:t>
      </w:r>
      <w:r w:rsidR="0047721D" w:rsidRPr="0047721D">
        <w:rPr>
          <w:sz w:val="32"/>
          <w:szCs w:val="32"/>
        </w:rPr>
        <w:t xml:space="preserve"> </w:t>
      </w:r>
      <w:r>
        <w:rPr>
          <w:sz w:val="32"/>
          <w:szCs w:val="32"/>
        </w:rPr>
        <w:t>профиль «Управление финансовыми рисками и страхование»</w:t>
      </w:r>
    </w:p>
    <w:p w:rsidR="00732F47" w:rsidRDefault="00732F47">
      <w:pPr>
        <w:jc w:val="center"/>
        <w:rPr>
          <w:sz w:val="28"/>
          <w:szCs w:val="28"/>
        </w:rPr>
      </w:pPr>
    </w:p>
    <w:p w:rsidR="00732F47" w:rsidRDefault="00732F47">
      <w:pPr>
        <w:rPr>
          <w:sz w:val="28"/>
          <w:szCs w:val="28"/>
        </w:rPr>
      </w:pPr>
    </w:p>
    <w:p w:rsidR="00732F47" w:rsidRDefault="0028482B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732F47" w:rsidRDefault="0028482B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протокол № </w:t>
      </w:r>
      <w:r w:rsidR="00B16945">
        <w:rPr>
          <w:rFonts w:eastAsia="Calibri"/>
          <w:i/>
          <w:sz w:val="28"/>
          <w:szCs w:val="28"/>
        </w:rPr>
        <w:t>34</w:t>
      </w:r>
      <w:r>
        <w:rPr>
          <w:rFonts w:eastAsia="Calibri"/>
          <w:i/>
          <w:sz w:val="28"/>
          <w:szCs w:val="28"/>
        </w:rPr>
        <w:t xml:space="preserve"> от «</w:t>
      </w:r>
      <w:r w:rsidR="00B16945">
        <w:rPr>
          <w:rFonts w:eastAsia="Calibri"/>
          <w:i/>
          <w:sz w:val="28"/>
          <w:szCs w:val="28"/>
        </w:rPr>
        <w:t>16</w:t>
      </w:r>
      <w:r>
        <w:rPr>
          <w:rFonts w:eastAsia="Calibri"/>
          <w:i/>
          <w:sz w:val="28"/>
          <w:szCs w:val="28"/>
        </w:rPr>
        <w:t>»</w:t>
      </w:r>
      <w:r w:rsidR="00B16945">
        <w:rPr>
          <w:rFonts w:eastAsia="Calibri"/>
          <w:i/>
          <w:sz w:val="28"/>
          <w:szCs w:val="28"/>
        </w:rPr>
        <w:t xml:space="preserve"> мая </w:t>
      </w:r>
      <w:r>
        <w:rPr>
          <w:rFonts w:eastAsia="Calibri"/>
          <w:i/>
          <w:sz w:val="28"/>
          <w:szCs w:val="28"/>
        </w:rPr>
        <w:t>202</w:t>
      </w:r>
      <w:r w:rsidR="00B16945">
        <w:rPr>
          <w:rFonts w:eastAsia="Calibri"/>
          <w:i/>
          <w:sz w:val="28"/>
          <w:szCs w:val="28"/>
        </w:rPr>
        <w:t>3</w:t>
      </w:r>
      <w:r>
        <w:rPr>
          <w:rFonts w:eastAsia="Calibri"/>
          <w:i/>
          <w:sz w:val="28"/>
          <w:szCs w:val="28"/>
        </w:rPr>
        <w:t>г.</w:t>
      </w:r>
    </w:p>
    <w:p w:rsidR="00732F47" w:rsidRDefault="00732F47">
      <w:pPr>
        <w:jc w:val="center"/>
        <w:rPr>
          <w:rFonts w:eastAsia="Calibri"/>
          <w:b/>
          <w:sz w:val="28"/>
          <w:szCs w:val="28"/>
        </w:rPr>
      </w:pPr>
    </w:p>
    <w:p w:rsidR="00732F47" w:rsidRDefault="0028482B">
      <w:pPr>
        <w:jc w:val="center"/>
        <w:rPr>
          <w:b/>
          <w:color w:val="000000" w:themeColor="text1"/>
          <w:sz w:val="28"/>
          <w:szCs w:val="28"/>
        </w:rPr>
      </w:pPr>
      <w:r w:rsidRPr="00897A46">
        <w:rPr>
          <w:i/>
          <w:color w:val="000000" w:themeColor="text1"/>
          <w:sz w:val="28"/>
          <w:szCs w:val="28"/>
        </w:rPr>
        <w:t xml:space="preserve">Одобрено </w:t>
      </w:r>
      <w:r w:rsidR="00AA511E" w:rsidRPr="00897A46">
        <w:rPr>
          <w:i/>
          <w:color w:val="000000" w:themeColor="text1"/>
          <w:sz w:val="28"/>
          <w:szCs w:val="28"/>
        </w:rPr>
        <w:t xml:space="preserve">Советом </w:t>
      </w:r>
      <w:r w:rsidRPr="00897A46">
        <w:rPr>
          <w:i/>
          <w:color w:val="000000" w:themeColor="text1"/>
          <w:sz w:val="28"/>
          <w:szCs w:val="28"/>
        </w:rPr>
        <w:t>учебно-научн</w:t>
      </w:r>
      <w:r w:rsidR="00D713F4" w:rsidRPr="00897A46">
        <w:rPr>
          <w:i/>
          <w:color w:val="000000" w:themeColor="text1"/>
          <w:sz w:val="28"/>
          <w:szCs w:val="28"/>
        </w:rPr>
        <w:t>ого</w:t>
      </w:r>
      <w:r w:rsidRPr="00897A46">
        <w:rPr>
          <w:i/>
          <w:color w:val="000000" w:themeColor="text1"/>
          <w:sz w:val="28"/>
          <w:szCs w:val="28"/>
        </w:rPr>
        <w:t xml:space="preserve"> Департамент</w:t>
      </w:r>
      <w:r w:rsidR="00D713F4" w:rsidRPr="00897A46">
        <w:rPr>
          <w:i/>
          <w:color w:val="000000" w:themeColor="text1"/>
          <w:sz w:val="28"/>
          <w:szCs w:val="28"/>
        </w:rPr>
        <w:t>а</w:t>
      </w:r>
      <w:r>
        <w:rPr>
          <w:i/>
          <w:color w:val="000000" w:themeColor="text1"/>
          <w:sz w:val="28"/>
          <w:szCs w:val="28"/>
        </w:rPr>
        <w:t xml:space="preserve"> </w:t>
      </w:r>
    </w:p>
    <w:p w:rsidR="00732F47" w:rsidRDefault="0028482B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протокол от «</w:t>
      </w:r>
      <w:r w:rsidR="00B16945">
        <w:rPr>
          <w:i/>
          <w:color w:val="000000" w:themeColor="text1"/>
          <w:sz w:val="28"/>
          <w:szCs w:val="28"/>
        </w:rPr>
        <w:t>16</w:t>
      </w:r>
      <w:r>
        <w:rPr>
          <w:i/>
          <w:color w:val="000000" w:themeColor="text1"/>
          <w:sz w:val="28"/>
          <w:szCs w:val="28"/>
        </w:rPr>
        <w:t xml:space="preserve">» </w:t>
      </w:r>
      <w:r w:rsidR="00B16945">
        <w:rPr>
          <w:i/>
          <w:color w:val="000000" w:themeColor="text1"/>
          <w:sz w:val="28"/>
          <w:szCs w:val="28"/>
        </w:rPr>
        <w:t>мая</w:t>
      </w:r>
      <w:r>
        <w:rPr>
          <w:i/>
          <w:color w:val="000000" w:themeColor="text1"/>
          <w:sz w:val="28"/>
          <w:szCs w:val="28"/>
        </w:rPr>
        <w:t xml:space="preserve"> 202</w:t>
      </w:r>
      <w:r w:rsidR="00B16945">
        <w:rPr>
          <w:i/>
          <w:color w:val="000000" w:themeColor="text1"/>
          <w:sz w:val="28"/>
          <w:szCs w:val="28"/>
        </w:rPr>
        <w:t xml:space="preserve">3 </w:t>
      </w:r>
      <w:r>
        <w:rPr>
          <w:i/>
          <w:color w:val="000000" w:themeColor="text1"/>
          <w:sz w:val="28"/>
          <w:szCs w:val="28"/>
        </w:rPr>
        <w:t xml:space="preserve">г. № </w:t>
      </w:r>
      <w:r w:rsidR="00B16945">
        <w:rPr>
          <w:i/>
          <w:color w:val="000000" w:themeColor="text1"/>
          <w:sz w:val="28"/>
          <w:szCs w:val="28"/>
        </w:rPr>
        <w:t>5</w:t>
      </w:r>
    </w:p>
    <w:p w:rsidR="00732F47" w:rsidRDefault="00732F47">
      <w:pPr>
        <w:ind w:right="616"/>
        <w:jc w:val="center"/>
        <w:rPr>
          <w:i/>
        </w:rPr>
      </w:pPr>
    </w:p>
    <w:p w:rsidR="00732F47" w:rsidRDefault="00732F47">
      <w:pPr>
        <w:ind w:right="616"/>
        <w:rPr>
          <w:i/>
        </w:rPr>
      </w:pPr>
    </w:p>
    <w:p w:rsidR="00AA511E" w:rsidRDefault="00AA511E">
      <w:pPr>
        <w:ind w:left="-180" w:right="616" w:firstLine="360"/>
        <w:jc w:val="center"/>
        <w:rPr>
          <w:b/>
          <w:sz w:val="32"/>
          <w:szCs w:val="32"/>
        </w:rPr>
      </w:pPr>
    </w:p>
    <w:p w:rsidR="00AA511E" w:rsidRDefault="00AA511E">
      <w:pPr>
        <w:ind w:left="-180" w:right="616" w:firstLine="360"/>
        <w:jc w:val="center"/>
        <w:rPr>
          <w:b/>
          <w:sz w:val="32"/>
          <w:szCs w:val="32"/>
        </w:rPr>
      </w:pPr>
    </w:p>
    <w:p w:rsidR="00AA511E" w:rsidRDefault="00AA511E">
      <w:pPr>
        <w:ind w:left="-180" w:right="616" w:firstLine="360"/>
        <w:jc w:val="center"/>
        <w:rPr>
          <w:b/>
          <w:sz w:val="32"/>
          <w:szCs w:val="32"/>
        </w:rPr>
      </w:pPr>
    </w:p>
    <w:p w:rsidR="00732F47" w:rsidRDefault="0028482B">
      <w:pPr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Москва </w:t>
      </w:r>
      <w:r w:rsidR="0069104B" w:rsidRPr="00897A46">
        <w:rPr>
          <w:b/>
          <w:sz w:val="32"/>
          <w:szCs w:val="32"/>
        </w:rPr>
        <w:t>202</w:t>
      </w:r>
      <w:r w:rsidR="0069104B">
        <w:rPr>
          <w:b/>
          <w:sz w:val="32"/>
          <w:szCs w:val="32"/>
        </w:rPr>
        <w:t>3</w:t>
      </w:r>
    </w:p>
    <w:p w:rsidR="00732F47" w:rsidRDefault="00732F47"/>
    <w:p w:rsidR="00732F47" w:rsidRDefault="00732F47"/>
    <w:p w:rsidR="00732F47" w:rsidRDefault="0028482B">
      <w:r>
        <w:br w:type="page"/>
      </w:r>
    </w:p>
    <w:tbl>
      <w:tblPr>
        <w:tblW w:w="10356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236"/>
        <w:gridCol w:w="2847"/>
        <w:gridCol w:w="1176"/>
        <w:gridCol w:w="2971"/>
        <w:gridCol w:w="1899"/>
        <w:gridCol w:w="755"/>
        <w:gridCol w:w="236"/>
        <w:gridCol w:w="236"/>
      </w:tblGrid>
      <w:tr w:rsidR="00732F47" w:rsidTr="00450D6C">
        <w:trPr>
          <w:trHeight w:val="195"/>
        </w:trPr>
        <w:tc>
          <w:tcPr>
            <w:tcW w:w="3083" w:type="dxa"/>
            <w:gridSpan w:val="2"/>
          </w:tcPr>
          <w:p w:rsidR="00732F47" w:rsidRPr="00450D6C" w:rsidRDefault="00732F47">
            <w:pPr>
              <w:pageBreakBefore/>
              <w:rPr>
                <w:b/>
                <w:bCs/>
                <w:sz w:val="24"/>
                <w:szCs w:val="24"/>
              </w:rPr>
            </w:pPr>
          </w:p>
          <w:p w:rsidR="00732F47" w:rsidRPr="00450D6C" w:rsidRDefault="0028482B">
            <w:pPr>
              <w:ind w:right="-1667"/>
              <w:rPr>
                <w:b/>
                <w:bCs/>
                <w:sz w:val="24"/>
                <w:szCs w:val="24"/>
              </w:rPr>
            </w:pPr>
            <w:r w:rsidRPr="00450D6C">
              <w:rPr>
                <w:b/>
                <w:bCs/>
                <w:sz w:val="24"/>
                <w:szCs w:val="24"/>
              </w:rPr>
              <w:t xml:space="preserve">УДК  332.8:368(073)  </w:t>
            </w:r>
          </w:p>
        </w:tc>
        <w:tc>
          <w:tcPr>
            <w:tcW w:w="1176" w:type="dxa"/>
          </w:tcPr>
          <w:p w:rsidR="00732F47" w:rsidRDefault="00732F47">
            <w:pPr>
              <w:rPr>
                <w:b/>
                <w:bCs/>
              </w:rPr>
            </w:pPr>
          </w:p>
        </w:tc>
        <w:tc>
          <w:tcPr>
            <w:tcW w:w="2971" w:type="dxa"/>
          </w:tcPr>
          <w:p w:rsidR="00732F47" w:rsidRDefault="00732F4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54" w:type="dxa"/>
            <w:gridSpan w:val="2"/>
          </w:tcPr>
          <w:p w:rsidR="00732F47" w:rsidRDefault="00732F4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732F47" w:rsidRDefault="00732F47"/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195"/>
        </w:trPr>
        <w:tc>
          <w:tcPr>
            <w:tcW w:w="3083" w:type="dxa"/>
            <w:gridSpan w:val="2"/>
          </w:tcPr>
          <w:p w:rsidR="00732F47" w:rsidRPr="00450D6C" w:rsidRDefault="00450D6C">
            <w:pPr>
              <w:rPr>
                <w:b/>
                <w:bCs/>
                <w:sz w:val="24"/>
                <w:szCs w:val="24"/>
              </w:rPr>
            </w:pPr>
            <w:r w:rsidRPr="00450D6C">
              <w:rPr>
                <w:b/>
                <w:bCs/>
                <w:sz w:val="24"/>
                <w:szCs w:val="24"/>
              </w:rPr>
              <w:t>ББК 65.271.32</w:t>
            </w:r>
            <w:r>
              <w:rPr>
                <w:b/>
                <w:bCs/>
                <w:sz w:val="24"/>
                <w:szCs w:val="24"/>
              </w:rPr>
              <w:t>я73</w:t>
            </w:r>
          </w:p>
        </w:tc>
        <w:tc>
          <w:tcPr>
            <w:tcW w:w="6046" w:type="dxa"/>
            <w:gridSpan w:val="3"/>
          </w:tcPr>
          <w:p w:rsidR="00732F47" w:rsidRDefault="00732F47" w:rsidP="00450D6C">
            <w:pPr>
              <w:rPr>
                <w:b/>
                <w:bCs/>
              </w:rPr>
            </w:pPr>
          </w:p>
        </w:tc>
        <w:tc>
          <w:tcPr>
            <w:tcW w:w="755" w:type="dxa"/>
          </w:tcPr>
          <w:p w:rsidR="00732F47" w:rsidRDefault="00732F47"/>
        </w:tc>
        <w:tc>
          <w:tcPr>
            <w:tcW w:w="236" w:type="dxa"/>
          </w:tcPr>
          <w:p w:rsidR="00732F47" w:rsidRDefault="00732F47"/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210"/>
        </w:trPr>
        <w:tc>
          <w:tcPr>
            <w:tcW w:w="3083" w:type="dxa"/>
            <w:gridSpan w:val="2"/>
          </w:tcPr>
          <w:p w:rsidR="00732F47" w:rsidRPr="00450D6C" w:rsidRDefault="00450D6C">
            <w:pPr>
              <w:jc w:val="both"/>
              <w:rPr>
                <w:b/>
                <w:bCs/>
                <w:sz w:val="24"/>
                <w:szCs w:val="24"/>
              </w:rPr>
            </w:pPr>
            <w:r w:rsidRPr="00450D6C">
              <w:rPr>
                <w:b/>
                <w:bCs/>
                <w:sz w:val="24"/>
                <w:szCs w:val="24"/>
              </w:rPr>
              <w:t>К 76</w:t>
            </w:r>
          </w:p>
        </w:tc>
        <w:tc>
          <w:tcPr>
            <w:tcW w:w="1176" w:type="dxa"/>
          </w:tcPr>
          <w:p w:rsidR="00732F47" w:rsidRDefault="00732F47"/>
        </w:tc>
        <w:tc>
          <w:tcPr>
            <w:tcW w:w="2971" w:type="dxa"/>
          </w:tcPr>
          <w:p w:rsidR="00732F47" w:rsidRDefault="00732F47"/>
        </w:tc>
        <w:tc>
          <w:tcPr>
            <w:tcW w:w="1899" w:type="dxa"/>
          </w:tcPr>
          <w:p w:rsidR="00732F47" w:rsidRDefault="00732F47"/>
        </w:tc>
        <w:tc>
          <w:tcPr>
            <w:tcW w:w="755" w:type="dxa"/>
          </w:tcPr>
          <w:p w:rsidR="00732F47" w:rsidRDefault="00732F47"/>
        </w:tc>
        <w:tc>
          <w:tcPr>
            <w:tcW w:w="236" w:type="dxa"/>
          </w:tcPr>
          <w:p w:rsidR="00732F47" w:rsidRDefault="00732F47"/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468"/>
        </w:trPr>
        <w:tc>
          <w:tcPr>
            <w:tcW w:w="10120" w:type="dxa"/>
            <w:gridSpan w:val="7"/>
          </w:tcPr>
          <w:p w:rsidR="00732F47" w:rsidRDefault="00732F47">
            <w:pPr>
              <w:jc w:val="both"/>
              <w:rPr>
                <w:sz w:val="28"/>
                <w:szCs w:val="28"/>
              </w:rPr>
            </w:pPr>
          </w:p>
          <w:p w:rsidR="00732F47" w:rsidRDefault="00732F47"/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1131"/>
        </w:trPr>
        <w:tc>
          <w:tcPr>
            <w:tcW w:w="236" w:type="dxa"/>
          </w:tcPr>
          <w:p w:rsidR="00732F47" w:rsidRDefault="00732F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0120" w:type="dxa"/>
            <w:gridSpan w:val="7"/>
          </w:tcPr>
          <w:p w:rsidR="00732F47" w:rsidRDefault="0028482B">
            <w:pPr>
              <w:ind w:right="1132"/>
              <w:jc w:val="both"/>
              <w:rPr>
                <w:b/>
              </w:rPr>
            </w:pPr>
            <w:r>
              <w:rPr>
                <w:b/>
              </w:rPr>
              <w:t>Кошкин Д.С., Чернявский А.П.</w:t>
            </w:r>
          </w:p>
          <w:p w:rsidR="00732F47" w:rsidRDefault="0028482B">
            <w:pPr>
              <w:jc w:val="both"/>
            </w:pPr>
            <w:r>
              <w:t>Рабочая программа дисциплины по направлению подготовки 38.03.01 «Экономика», профиль «Управление финансовыми рисками и страхование» - М.</w:t>
            </w:r>
            <w:r w:rsidR="0069104B">
              <w:t>: Финансовый университет, 2023.</w:t>
            </w:r>
            <w:r>
              <w:t xml:space="preserve"> – </w:t>
            </w:r>
            <w:r w:rsidR="0069104B" w:rsidRPr="00897A46">
              <w:t>5</w:t>
            </w:r>
            <w:r w:rsidR="00897A46" w:rsidRPr="00897A46">
              <w:t>7</w:t>
            </w:r>
            <w:r w:rsidRPr="00897A46">
              <w:t xml:space="preserve"> с.</w:t>
            </w:r>
            <w:r>
              <w:t xml:space="preserve"> </w:t>
            </w:r>
          </w:p>
          <w:p w:rsidR="00732F47" w:rsidRDefault="00732F47">
            <w:pPr>
              <w:tabs>
                <w:tab w:val="left" w:pos="532"/>
              </w:tabs>
              <w:jc w:val="both"/>
              <w:rPr>
                <w:sz w:val="28"/>
                <w:szCs w:val="28"/>
              </w:rPr>
            </w:pPr>
          </w:p>
        </w:tc>
      </w:tr>
      <w:tr w:rsidR="00732F47" w:rsidTr="00450D6C">
        <w:trPr>
          <w:trHeight w:val="62"/>
        </w:trPr>
        <w:tc>
          <w:tcPr>
            <w:tcW w:w="10120" w:type="dxa"/>
            <w:gridSpan w:val="7"/>
          </w:tcPr>
          <w:p w:rsidR="00732F47" w:rsidRDefault="0028482B">
            <w:pPr>
              <w:ind w:hanging="720"/>
              <w:jc w:val="both"/>
            </w:pPr>
            <w:r>
              <w:t xml:space="preserve">                   Дисциплина </w:t>
            </w:r>
            <w:r w:rsidRPr="00897A46">
              <w:t>«</w:t>
            </w:r>
            <w:r>
              <w:t xml:space="preserve">Ипотечное кредитование и страхование» является дисциплиной по выбору </w:t>
            </w:r>
            <w:r w:rsidR="00897A46" w:rsidRPr="00897A46">
              <w:t>направления подготовки: 38.03.01 ОП «Экономика и финансы», Профиль «Управление финансовыми рисками и страхование».</w:t>
            </w:r>
          </w:p>
          <w:p w:rsidR="00732F47" w:rsidRDefault="0028482B">
            <w:pPr>
              <w:ind w:firstLine="709"/>
              <w:jc w:val="both"/>
            </w:pPr>
            <w:r>
              <w:t>Рабочая программа дисциплины содержит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дисциплине, место дисциплины в структуре образовательной программы, содержание дисциплины, семинаров, практических занятий, перечень учебно-методического обеспечения самостоятельной работы обучающихся по дисциплине, фонд оценочных средств для проведения промежуточной аттестации обучающихся по дисциплине, перечень основной и дополнительной учебной литературы, ресурсов информационно-телекоммуникационной сети «Интернет», ресурсов необходимых для освоения дисциплины и т.д.</w:t>
            </w:r>
          </w:p>
          <w:p w:rsidR="00732F47" w:rsidRPr="00897A46" w:rsidRDefault="00732F47">
            <w:pPr>
              <w:pStyle w:val="20"/>
              <w:widowControl w:val="0"/>
              <w:tabs>
                <w:tab w:val="left" w:pos="1437"/>
              </w:tabs>
              <w:spacing w:line="240" w:lineRule="auto"/>
              <w:ind w:right="-110" w:hanging="261"/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359"/>
        </w:trPr>
        <w:tc>
          <w:tcPr>
            <w:tcW w:w="10120" w:type="dxa"/>
            <w:gridSpan w:val="7"/>
          </w:tcPr>
          <w:p w:rsidR="00732F47" w:rsidRDefault="0028482B">
            <w:pPr>
              <w:spacing w:before="120" w:after="12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Учебное издание</w:t>
            </w:r>
          </w:p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1028"/>
        </w:trPr>
        <w:tc>
          <w:tcPr>
            <w:tcW w:w="10120" w:type="dxa"/>
            <w:gridSpan w:val="7"/>
          </w:tcPr>
          <w:p w:rsidR="00732F47" w:rsidRDefault="0028482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Кошкин Дмитрий Сергеевич</w:t>
            </w:r>
          </w:p>
          <w:p w:rsidR="00732F47" w:rsidRDefault="0028482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Чернявский Андрей Павлович</w:t>
            </w:r>
          </w:p>
          <w:p w:rsidR="00732F47" w:rsidRDefault="00732F47">
            <w:pPr>
              <w:jc w:val="center"/>
              <w:rPr>
                <w:b/>
                <w:bCs/>
                <w:i/>
                <w:iCs/>
                <w:sz w:val="18"/>
                <w:szCs w:val="28"/>
              </w:rPr>
            </w:pPr>
          </w:p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377"/>
        </w:trPr>
        <w:tc>
          <w:tcPr>
            <w:tcW w:w="10120" w:type="dxa"/>
            <w:gridSpan w:val="7"/>
          </w:tcPr>
          <w:p w:rsidR="00732F47" w:rsidRDefault="0028482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Ипотечное кредитование и страхование</w:t>
            </w:r>
          </w:p>
          <w:p w:rsidR="00732F47" w:rsidRDefault="00732F47">
            <w:pPr>
              <w:jc w:val="center"/>
              <w:rPr>
                <w:b/>
                <w:bCs/>
                <w:color w:val="000000"/>
                <w:sz w:val="12"/>
                <w:szCs w:val="36"/>
              </w:rPr>
            </w:pPr>
          </w:p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223"/>
        </w:trPr>
        <w:tc>
          <w:tcPr>
            <w:tcW w:w="10120" w:type="dxa"/>
            <w:gridSpan w:val="7"/>
          </w:tcPr>
          <w:p w:rsidR="00732F47" w:rsidRDefault="0028482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Рабочая программа дисциплины</w:t>
            </w:r>
          </w:p>
        </w:tc>
        <w:tc>
          <w:tcPr>
            <w:tcW w:w="236" w:type="dxa"/>
          </w:tcPr>
          <w:p w:rsidR="00732F47" w:rsidRDefault="00732F47"/>
        </w:tc>
      </w:tr>
    </w:tbl>
    <w:p w:rsidR="00732F47" w:rsidRDefault="0028482B">
      <w:pPr>
        <w:jc w:val="both"/>
        <w:rPr>
          <w:b/>
          <w:bCs/>
          <w:color w:val="FF0000"/>
        </w:rPr>
      </w:pPr>
      <w:r>
        <w:rPr>
          <w:b/>
          <w:bCs/>
          <w:sz w:val="28"/>
          <w:szCs w:val="28"/>
        </w:rPr>
        <w:tab/>
      </w:r>
    </w:p>
    <w:tbl>
      <w:tblPr>
        <w:tblW w:w="846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960"/>
        <w:gridCol w:w="2699"/>
        <w:gridCol w:w="1801"/>
      </w:tblGrid>
      <w:tr w:rsidR="00732F47">
        <w:tc>
          <w:tcPr>
            <w:tcW w:w="3960" w:type="dxa"/>
          </w:tcPr>
          <w:p w:rsidR="00732F47" w:rsidRDefault="0028482B">
            <w:pPr>
              <w:pStyle w:val="20"/>
              <w:widowControl w:val="0"/>
              <w:rPr>
                <w:color w:val="000000"/>
              </w:rPr>
            </w:pPr>
            <w:r>
              <w:rPr>
                <w:color w:val="000000"/>
              </w:rPr>
              <w:t>Компьютерный набор, верстка</w:t>
            </w:r>
          </w:p>
        </w:tc>
        <w:tc>
          <w:tcPr>
            <w:tcW w:w="2699" w:type="dxa"/>
          </w:tcPr>
          <w:p w:rsidR="00732F47" w:rsidRDefault="0028482B">
            <w:pPr>
              <w:pStyle w:val="20"/>
              <w:widowControl w:val="0"/>
              <w:jc w:val="right"/>
              <w:rPr>
                <w:color w:val="000000"/>
              </w:rPr>
            </w:pPr>
            <w:proofErr w:type="spellStart"/>
            <w:r>
              <w:t>Д.С.Кошкин</w:t>
            </w:r>
            <w:proofErr w:type="spellEnd"/>
          </w:p>
        </w:tc>
        <w:tc>
          <w:tcPr>
            <w:tcW w:w="1801" w:type="dxa"/>
          </w:tcPr>
          <w:p w:rsidR="00732F47" w:rsidRDefault="00732F47"/>
        </w:tc>
      </w:tr>
      <w:tr w:rsidR="00732F47" w:rsidRPr="00D057E6">
        <w:trPr>
          <w:trHeight w:val="278"/>
        </w:trPr>
        <w:tc>
          <w:tcPr>
            <w:tcW w:w="8460" w:type="dxa"/>
            <w:gridSpan w:val="3"/>
          </w:tcPr>
          <w:p w:rsidR="00732F47" w:rsidRDefault="0028482B">
            <w:pPr>
              <w:pStyle w:val="20"/>
              <w:widowControl w:val="0"/>
              <w:tabs>
                <w:tab w:val="left" w:pos="2940"/>
              </w:tabs>
              <w:spacing w:line="240" w:lineRule="auto"/>
              <w:jc w:val="center"/>
              <w:rPr>
                <w:i/>
                <w:iCs/>
                <w:color w:val="000000"/>
                <w:lang w:val="en-US"/>
              </w:rPr>
            </w:pPr>
            <w:r>
              <w:rPr>
                <w:color w:val="000000"/>
              </w:rPr>
              <w:t>Формат</w:t>
            </w:r>
            <w:r>
              <w:rPr>
                <w:color w:val="000000"/>
                <w:lang w:val="en-US"/>
              </w:rPr>
              <w:t xml:space="preserve"> 60x90/16. </w:t>
            </w:r>
            <w:r>
              <w:rPr>
                <w:color w:val="000000"/>
              </w:rPr>
              <w:t>Гарнитура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i/>
                <w:iCs/>
                <w:color w:val="000000"/>
                <w:lang w:val="en-US"/>
              </w:rPr>
              <w:t>Times New Roman</w:t>
            </w:r>
          </w:p>
        </w:tc>
      </w:tr>
      <w:tr w:rsidR="00732F47">
        <w:trPr>
          <w:trHeight w:val="357"/>
        </w:trPr>
        <w:tc>
          <w:tcPr>
            <w:tcW w:w="8460" w:type="dxa"/>
            <w:gridSpan w:val="3"/>
          </w:tcPr>
          <w:p w:rsidR="00732F47" w:rsidRDefault="0028482B">
            <w:pPr>
              <w:pStyle w:val="20"/>
              <w:widowControl w:val="0"/>
              <w:tabs>
                <w:tab w:val="left" w:pos="2940"/>
              </w:tabs>
              <w:spacing w:line="240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п.л</w:t>
            </w:r>
            <w:proofErr w:type="spellEnd"/>
            <w:r>
              <w:rPr>
                <w:color w:val="000000"/>
              </w:rPr>
              <w:t xml:space="preserve">. 0,7.  Изд. №        - 2022 Тираж -  экз. </w:t>
            </w:r>
          </w:p>
        </w:tc>
      </w:tr>
      <w:tr w:rsidR="00732F47">
        <w:trPr>
          <w:trHeight w:val="340"/>
        </w:trPr>
        <w:tc>
          <w:tcPr>
            <w:tcW w:w="8460" w:type="dxa"/>
            <w:gridSpan w:val="3"/>
          </w:tcPr>
          <w:p w:rsidR="00732F47" w:rsidRDefault="0028482B">
            <w:pPr>
              <w:pStyle w:val="20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Заказ № ______                                </w:t>
            </w:r>
          </w:p>
        </w:tc>
      </w:tr>
      <w:tr w:rsidR="00732F47">
        <w:trPr>
          <w:trHeight w:val="414"/>
        </w:trPr>
        <w:tc>
          <w:tcPr>
            <w:tcW w:w="8460" w:type="dxa"/>
            <w:gridSpan w:val="3"/>
          </w:tcPr>
          <w:p w:rsidR="00732F47" w:rsidRDefault="0028482B">
            <w:pPr>
              <w:pStyle w:val="20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Отпечатано в Финансовом университете</w:t>
            </w:r>
          </w:p>
          <w:p w:rsidR="00732F47" w:rsidRDefault="0028482B">
            <w:pPr>
              <w:ind w:left="5529" w:hanging="1171"/>
            </w:pPr>
            <w:r>
              <w:t xml:space="preserve">         © Кошкин Д.С., 2023 г.</w:t>
            </w:r>
          </w:p>
          <w:p w:rsidR="00732F47" w:rsidRDefault="0028482B">
            <w:pPr>
              <w:ind w:left="5529" w:hanging="1171"/>
            </w:pPr>
            <w:r>
              <w:t xml:space="preserve">         © Чернявский А.П., 2023 г.</w:t>
            </w:r>
          </w:p>
          <w:p w:rsidR="00732F47" w:rsidRDefault="0028482B">
            <w:pPr>
              <w:ind w:left="5529" w:hanging="1596"/>
            </w:pPr>
            <w:r>
              <w:t xml:space="preserve">            © Финансовый университет, 2023 г.</w:t>
            </w:r>
          </w:p>
        </w:tc>
      </w:tr>
    </w:tbl>
    <w:p w:rsidR="00732F47" w:rsidRDefault="00732F47">
      <w:pPr>
        <w:widowControl/>
        <w:spacing w:after="200" w:line="276" w:lineRule="auto"/>
        <w:rPr>
          <w:sz w:val="28"/>
          <w:szCs w:val="28"/>
        </w:rPr>
      </w:pPr>
    </w:p>
    <w:p w:rsidR="00732F47" w:rsidRDefault="0028482B">
      <w:pPr>
        <w:widowControl/>
        <w:spacing w:after="200" w:line="276" w:lineRule="auto"/>
        <w:rPr>
          <w:sz w:val="28"/>
          <w:szCs w:val="28"/>
        </w:rPr>
      </w:pPr>
      <w:r>
        <w:br w:type="page"/>
      </w:r>
    </w:p>
    <w:p w:rsidR="00732F47" w:rsidRDefault="0028482B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732F47" w:rsidRDefault="00732F47">
      <w:pPr>
        <w:contextualSpacing/>
        <w:jc w:val="center"/>
        <w:rPr>
          <w:b/>
          <w:color w:val="000000"/>
          <w:sz w:val="28"/>
          <w:szCs w:val="28"/>
        </w:rPr>
      </w:pP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Наименование дисциплины……………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.…………………………....5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5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Место дисциплины в структуре образовательной программы……….... 5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.………….5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занятий..................................................................................................6</w:t>
      </w:r>
    </w:p>
    <w:p w:rsidR="00732F47" w:rsidRDefault="0028482B">
      <w:pPr>
        <w:widowControl/>
        <w:numPr>
          <w:ilvl w:val="1"/>
          <w:numId w:val="5"/>
        </w:numPr>
        <w:shd w:val="clear" w:color="auto" w:fill="FFFFFF"/>
        <w:tabs>
          <w:tab w:val="left" w:pos="567"/>
        </w:tabs>
        <w:ind w:left="0" w:firstLine="0"/>
        <w:contextualSpacing/>
        <w:jc w:val="both"/>
      </w:pPr>
      <w:r>
        <w:rPr>
          <w:sz w:val="28"/>
          <w:szCs w:val="28"/>
        </w:rPr>
        <w:t>Содержание дисциплины………………...……</w:t>
      </w:r>
      <w:proofErr w:type="gramStart"/>
      <w:r>
        <w:rPr>
          <w:sz w:val="28"/>
          <w:szCs w:val="28"/>
        </w:rPr>
        <w:t>...….</w:t>
      </w:r>
      <w:proofErr w:type="gramEnd"/>
      <w:r>
        <w:rPr>
          <w:sz w:val="28"/>
          <w:szCs w:val="28"/>
        </w:rPr>
        <w:t>.…………..……….6</w:t>
      </w:r>
    </w:p>
    <w:p w:rsidR="00732F47" w:rsidRDefault="0028482B">
      <w:pPr>
        <w:widowControl/>
        <w:numPr>
          <w:ilvl w:val="1"/>
          <w:numId w:val="5"/>
        </w:numPr>
        <w:shd w:val="clear" w:color="auto" w:fill="FFFFFF"/>
        <w:tabs>
          <w:tab w:val="left" w:pos="567"/>
        </w:tabs>
        <w:ind w:left="0" w:firstLine="0"/>
        <w:contextualSpacing/>
        <w:jc w:val="both"/>
      </w:pPr>
      <w:r>
        <w:rPr>
          <w:sz w:val="28"/>
          <w:szCs w:val="28"/>
        </w:rPr>
        <w:t>Учебно-тематический план………………………………</w:t>
      </w:r>
      <w:proofErr w:type="gramStart"/>
      <w:r>
        <w:rPr>
          <w:sz w:val="28"/>
          <w:szCs w:val="28"/>
        </w:rPr>
        <w:t>...….</w:t>
      </w:r>
      <w:proofErr w:type="gramEnd"/>
      <w:r>
        <w:rPr>
          <w:sz w:val="28"/>
          <w:szCs w:val="28"/>
        </w:rPr>
        <w:t>……….  8</w:t>
      </w:r>
    </w:p>
    <w:p w:rsidR="00732F47" w:rsidRDefault="0028482B">
      <w:pPr>
        <w:widowControl/>
        <w:numPr>
          <w:ilvl w:val="1"/>
          <w:numId w:val="5"/>
        </w:numPr>
        <w:shd w:val="clear" w:color="auto" w:fill="FFFFFF"/>
        <w:tabs>
          <w:tab w:val="left" w:pos="567"/>
        </w:tabs>
        <w:ind w:left="0" w:firstLine="0"/>
        <w:contextualSpacing/>
        <w:jc w:val="both"/>
      </w:pPr>
      <w:r>
        <w:rPr>
          <w:sz w:val="28"/>
          <w:szCs w:val="28"/>
        </w:rPr>
        <w:t>Содержание семинаров, практических занятий…………………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.9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 xml:space="preserve">  Перечень учебно-методического обеспечения для самостоятельной работы обучающихся по дисциплине………………………………….......  10</w:t>
      </w:r>
    </w:p>
    <w:p w:rsidR="00732F47" w:rsidRDefault="0028482B">
      <w:pPr>
        <w:widowControl/>
        <w:numPr>
          <w:ilvl w:val="1"/>
          <w:numId w:val="5"/>
        </w:numPr>
        <w:shd w:val="clear" w:color="auto" w:fill="FFFFFF"/>
        <w:tabs>
          <w:tab w:val="left" w:pos="567"/>
        </w:tabs>
        <w:ind w:left="0" w:firstLine="0"/>
        <w:contextualSpacing/>
        <w:jc w:val="both"/>
      </w:pPr>
      <w:r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 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.10 </w:t>
      </w:r>
    </w:p>
    <w:p w:rsidR="00732F47" w:rsidRDefault="0028482B">
      <w:pPr>
        <w:rPr>
          <w:sz w:val="28"/>
          <w:szCs w:val="28"/>
        </w:rPr>
      </w:pPr>
      <w:r>
        <w:rPr>
          <w:sz w:val="28"/>
          <w:szCs w:val="28"/>
        </w:rPr>
        <w:t>6.2 Методическое обеспечение для аудиторной и внеаудиторной самостоятельной работы………………………………………………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.12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Фонд оценочных средств для проведения промежуточной аттестации обучающихся по дисциплине…………………………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.……………… 14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Перечень основной и дополнительной учебной литературы, необходимой для освоения дисциплины……………………………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  15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дисциплины…...…. ...................16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 xml:space="preserve">Методические указания для обучающихся по освоению </w:t>
      </w:r>
      <w:proofErr w:type="gramStart"/>
      <w:r>
        <w:rPr>
          <w:sz w:val="28"/>
          <w:szCs w:val="28"/>
        </w:rPr>
        <w:t>дисциплины….</w:t>
      </w:r>
      <w:proofErr w:type="gramEnd"/>
      <w:r>
        <w:rPr>
          <w:sz w:val="28"/>
          <w:szCs w:val="28"/>
        </w:rPr>
        <w:t>.16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</w:t>
      </w:r>
      <w:proofErr w:type="gramStart"/>
      <w:r>
        <w:rPr>
          <w:sz w:val="28"/>
          <w:szCs w:val="28"/>
        </w:rPr>
        <w:t>необходимости)…</w:t>
      </w:r>
      <w:proofErr w:type="gramEnd"/>
      <w:r>
        <w:rPr>
          <w:sz w:val="28"/>
          <w:szCs w:val="28"/>
        </w:rPr>
        <w:t>………..…..………….………..19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19</w:t>
      </w:r>
    </w:p>
    <w:p w:rsidR="00732F47" w:rsidRDefault="00732F47">
      <w:pPr>
        <w:shd w:val="clear" w:color="auto" w:fill="FFFFFF"/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732F47" w:rsidRDefault="00732F47">
      <w:pPr>
        <w:widowControl/>
        <w:spacing w:after="200" w:line="276" w:lineRule="auto"/>
        <w:rPr>
          <w:sz w:val="28"/>
          <w:szCs w:val="28"/>
        </w:rPr>
      </w:pPr>
    </w:p>
    <w:p w:rsidR="00732F47" w:rsidRDefault="00732F47">
      <w:pPr>
        <w:widowControl/>
        <w:spacing w:after="200" w:line="276" w:lineRule="auto"/>
        <w:rPr>
          <w:sz w:val="28"/>
          <w:szCs w:val="28"/>
        </w:rPr>
      </w:pPr>
    </w:p>
    <w:p w:rsidR="00732F47" w:rsidRDefault="00732F47">
      <w:pPr>
        <w:widowControl/>
        <w:spacing w:after="200" w:line="276" w:lineRule="auto"/>
        <w:rPr>
          <w:sz w:val="28"/>
          <w:szCs w:val="28"/>
        </w:rPr>
      </w:pPr>
    </w:p>
    <w:p w:rsidR="00732F47" w:rsidRDefault="00732F47">
      <w:pPr>
        <w:widowControl/>
        <w:spacing w:after="200" w:line="276" w:lineRule="auto"/>
        <w:rPr>
          <w:sz w:val="28"/>
          <w:szCs w:val="28"/>
        </w:rPr>
      </w:pPr>
    </w:p>
    <w:p w:rsidR="00732F47" w:rsidRDefault="00732F47">
      <w:pPr>
        <w:widowControl/>
        <w:spacing w:after="200" w:line="276" w:lineRule="auto"/>
        <w:rPr>
          <w:sz w:val="28"/>
          <w:szCs w:val="28"/>
        </w:rPr>
      </w:pPr>
    </w:p>
    <w:p w:rsidR="00732F47" w:rsidRDefault="0028482B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732F47" w:rsidRDefault="0028482B">
      <w:pPr>
        <w:keepNext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дисциплина «Ипотечное кредитование и страхование».                                                 </w:t>
      </w:r>
    </w:p>
    <w:p w:rsidR="00732F47" w:rsidRDefault="0028482B">
      <w:pPr>
        <w:tabs>
          <w:tab w:val="left" w:pos="540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732F47" w:rsidRDefault="0028482B">
      <w:pPr>
        <w:spacing w:line="276" w:lineRule="auto"/>
        <w:ind w:firstLine="709"/>
        <w:jc w:val="right"/>
      </w:pPr>
      <w:r>
        <w:t>Таблица 1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694"/>
        <w:gridCol w:w="4110"/>
      </w:tblGrid>
      <w:tr w:rsidR="00732F47" w:rsidTr="008F5984">
        <w:trPr>
          <w:trHeight w:val="126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left" w:pos="540"/>
              </w:tabs>
              <w:contextualSpacing/>
              <w:jc w:val="both"/>
            </w:pPr>
            <w: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left" w:pos="540"/>
              </w:tabs>
              <w:ind w:firstLine="709"/>
              <w:contextualSpacing/>
              <w:jc w:val="both"/>
            </w:pPr>
            <w: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left" w:pos="540"/>
              </w:tabs>
              <w:ind w:firstLine="709"/>
              <w:contextualSpacing/>
              <w:jc w:val="both"/>
            </w:pPr>
            <w:r>
              <w:t>Индикаторы достижения компетенции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left" w:pos="540"/>
              </w:tabs>
              <w:ind w:firstLine="709"/>
              <w:contextualSpacing/>
              <w:jc w:val="both"/>
            </w:pPr>
            <w: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8F5984" w:rsidTr="008F5984">
        <w:trPr>
          <w:trHeight w:val="69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8F5984" w:rsidRDefault="008F5984">
            <w:pPr>
              <w:tabs>
                <w:tab w:val="left" w:pos="540"/>
              </w:tabs>
              <w:contextualSpacing/>
              <w:jc w:val="both"/>
            </w:pPr>
            <w:r>
              <w:t>ПКН-4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8F5984" w:rsidRDefault="008F5984" w:rsidP="008F5984">
            <w:pPr>
              <w:tabs>
                <w:tab w:val="left" w:pos="540"/>
              </w:tabs>
              <w:contextualSpacing/>
              <w:jc w:val="both"/>
            </w:pPr>
            <w:r>
              <w:t>Способность оценивать показатели деятельности экономических субъектов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Default="008F5984" w:rsidP="008F5984">
            <w:pPr>
              <w:pStyle w:val="af3"/>
              <w:numPr>
                <w:ilvl w:val="0"/>
                <w:numId w:val="8"/>
              </w:numPr>
              <w:ind w:left="204" w:hanging="204"/>
              <w:jc w:val="both"/>
            </w:pPr>
            <w:r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8F5984" w:rsidRPr="008F5984" w:rsidRDefault="008F5984" w:rsidP="008F5984">
            <w:pPr>
              <w:pStyle w:val="af3"/>
              <w:numPr>
                <w:ilvl w:val="0"/>
                <w:numId w:val="8"/>
              </w:numPr>
              <w:ind w:left="204" w:hanging="204"/>
              <w:jc w:val="both"/>
            </w:pPr>
            <w:r>
              <w:t>Рассчитывает и интерпретирует показатели деятельности экономических субъектов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19031B" w:rsidRDefault="008E3877" w:rsidP="0019031B">
            <w:pPr>
              <w:pStyle w:val="af3"/>
              <w:numPr>
                <w:ilvl w:val="0"/>
                <w:numId w:val="10"/>
              </w:numPr>
              <w:ind w:left="487" w:hanging="284"/>
              <w:jc w:val="both"/>
              <w:rPr>
                <w:bCs/>
              </w:rPr>
            </w:pPr>
            <w:r w:rsidRPr="0019031B">
              <w:rPr>
                <w:b/>
                <w:bCs/>
              </w:rPr>
              <w:t xml:space="preserve">Знать: </w:t>
            </w:r>
            <w:r w:rsidR="0019031B" w:rsidRPr="0019031B">
              <w:rPr>
                <w:bCs/>
              </w:rPr>
              <w:t>методики оценки внешней и внутренней среды участников ипотечного и страхового рынков</w:t>
            </w:r>
          </w:p>
          <w:p w:rsidR="008E3877" w:rsidRPr="0019031B" w:rsidRDefault="008E3877" w:rsidP="0019031B">
            <w:pPr>
              <w:pStyle w:val="af3"/>
              <w:numPr>
                <w:ilvl w:val="0"/>
                <w:numId w:val="10"/>
              </w:numPr>
              <w:ind w:left="487" w:hanging="284"/>
              <w:jc w:val="both"/>
              <w:rPr>
                <w:b/>
                <w:bCs/>
              </w:rPr>
            </w:pPr>
            <w:r w:rsidRPr="0019031B">
              <w:rPr>
                <w:b/>
                <w:bCs/>
              </w:rPr>
              <w:t>Уметь:</w:t>
            </w:r>
            <w:r w:rsidR="0019031B">
              <w:rPr>
                <w:b/>
                <w:bCs/>
              </w:rPr>
              <w:t xml:space="preserve"> </w:t>
            </w:r>
            <w:r w:rsidR="0019031B" w:rsidRPr="0019031B">
              <w:rPr>
                <w:bCs/>
              </w:rPr>
              <w:t xml:space="preserve">анализировать основные </w:t>
            </w:r>
            <w:r w:rsidR="0019031B">
              <w:rPr>
                <w:bCs/>
              </w:rPr>
              <w:t>факторы</w:t>
            </w:r>
            <w:r w:rsidR="0019031B" w:rsidRPr="0019031B">
              <w:rPr>
                <w:bCs/>
              </w:rPr>
              <w:t xml:space="preserve"> развития субъектов рынка и компаний инфраструктуры; обосновывать выбор методов </w:t>
            </w:r>
            <w:r w:rsidR="0019031B">
              <w:rPr>
                <w:bCs/>
              </w:rPr>
              <w:t xml:space="preserve">прогнозирования </w:t>
            </w:r>
          </w:p>
          <w:p w:rsidR="0019031B" w:rsidRDefault="0019031B" w:rsidP="0019031B">
            <w:pPr>
              <w:jc w:val="both"/>
              <w:rPr>
                <w:b/>
                <w:bCs/>
              </w:rPr>
            </w:pPr>
          </w:p>
          <w:p w:rsidR="0019031B" w:rsidRDefault="0019031B" w:rsidP="0019031B">
            <w:pPr>
              <w:jc w:val="both"/>
              <w:rPr>
                <w:b/>
                <w:bCs/>
              </w:rPr>
            </w:pPr>
          </w:p>
          <w:p w:rsidR="0019031B" w:rsidRDefault="0019031B" w:rsidP="0019031B">
            <w:pPr>
              <w:jc w:val="both"/>
              <w:rPr>
                <w:b/>
                <w:bCs/>
              </w:rPr>
            </w:pPr>
          </w:p>
          <w:p w:rsidR="0019031B" w:rsidRPr="0019031B" w:rsidRDefault="0019031B" w:rsidP="00C6293D">
            <w:pPr>
              <w:pStyle w:val="af3"/>
              <w:numPr>
                <w:ilvl w:val="0"/>
                <w:numId w:val="11"/>
              </w:numPr>
              <w:ind w:left="487" w:hanging="284"/>
              <w:jc w:val="both"/>
              <w:rPr>
                <w:bCs/>
              </w:rPr>
            </w:pPr>
            <w:r w:rsidRPr="0019031B">
              <w:rPr>
                <w:b/>
                <w:bCs/>
              </w:rPr>
              <w:t xml:space="preserve">Знать: </w:t>
            </w:r>
            <w:r>
              <w:rPr>
                <w:bCs/>
              </w:rPr>
              <w:t xml:space="preserve">теоретические и практические аспекты деятельности участников </w:t>
            </w:r>
            <w:r w:rsidR="00C6293D">
              <w:rPr>
                <w:bCs/>
              </w:rPr>
              <w:t>в различных моделях ипотечного рынка</w:t>
            </w:r>
          </w:p>
          <w:p w:rsidR="0019031B" w:rsidRPr="00C6293D" w:rsidRDefault="0019031B" w:rsidP="00C6293D">
            <w:pPr>
              <w:pStyle w:val="af3"/>
              <w:numPr>
                <w:ilvl w:val="0"/>
                <w:numId w:val="11"/>
              </w:numPr>
              <w:ind w:left="487" w:hanging="284"/>
              <w:jc w:val="both"/>
              <w:rPr>
                <w:b/>
                <w:bCs/>
              </w:rPr>
            </w:pPr>
            <w:r w:rsidRPr="00C6293D">
              <w:rPr>
                <w:b/>
                <w:bCs/>
              </w:rPr>
              <w:t xml:space="preserve">Уметь: </w:t>
            </w:r>
            <w:r w:rsidR="00C6293D" w:rsidRPr="00C6293D">
              <w:rPr>
                <w:bCs/>
              </w:rPr>
              <w:t>оценивать состояние и перспек</w:t>
            </w:r>
            <w:r w:rsidR="00C6293D">
              <w:rPr>
                <w:bCs/>
              </w:rPr>
              <w:t>тивы развития различных сегментов рынка, его участников, преимущества и недостатки для потребителей услуг</w:t>
            </w:r>
          </w:p>
          <w:p w:rsidR="0019031B" w:rsidRPr="0019031B" w:rsidRDefault="0019031B" w:rsidP="0019031B">
            <w:pPr>
              <w:jc w:val="both"/>
              <w:rPr>
                <w:b/>
                <w:bCs/>
              </w:rPr>
            </w:pPr>
          </w:p>
        </w:tc>
      </w:tr>
      <w:tr w:rsidR="008F5984" w:rsidTr="008F5984">
        <w:trPr>
          <w:trHeight w:val="69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8F5984" w:rsidRDefault="008F5984" w:rsidP="008F5984">
            <w:pPr>
              <w:tabs>
                <w:tab w:val="left" w:pos="540"/>
              </w:tabs>
              <w:contextualSpacing/>
              <w:jc w:val="both"/>
            </w:pPr>
            <w:r>
              <w:t>ПКН-5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8F5984" w:rsidRDefault="008F5984" w:rsidP="008F5984">
            <w:pPr>
              <w:tabs>
                <w:tab w:val="left" w:pos="540"/>
              </w:tabs>
              <w:contextualSpacing/>
              <w:jc w:val="both"/>
            </w:pPr>
            <w:r>
              <w:t xml:space="preserve"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 </w:t>
            </w:r>
            <w:r w:rsidR="00DB3B46">
              <w:t>(ПКН-5)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Default="00DB3B46" w:rsidP="00DB3B46">
            <w:pPr>
              <w:pStyle w:val="af3"/>
              <w:numPr>
                <w:ilvl w:val="0"/>
                <w:numId w:val="9"/>
              </w:numPr>
              <w:ind w:left="204" w:hanging="204"/>
              <w:jc w:val="both"/>
            </w:pPr>
            <w:r>
              <w:t>Применяет положения международных стандартов для составления и подтверждения достоверности отчетности организации.</w:t>
            </w:r>
          </w:p>
          <w:p w:rsidR="00DB3B46" w:rsidRPr="008F5984" w:rsidRDefault="00DB3B46" w:rsidP="00DB3B46">
            <w:pPr>
              <w:pStyle w:val="af3"/>
              <w:numPr>
                <w:ilvl w:val="0"/>
                <w:numId w:val="9"/>
              </w:numPr>
              <w:ind w:left="204" w:hanging="204"/>
              <w:jc w:val="both"/>
            </w:pPr>
            <w:r>
              <w:t>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 мезо- и микроуровнях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3D" w:rsidRPr="00C6293D" w:rsidRDefault="00C6293D" w:rsidP="00C6293D">
            <w:pPr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1. </w:t>
            </w:r>
            <w:r w:rsidRPr="00C6293D">
              <w:rPr>
                <w:b/>
                <w:bCs/>
              </w:rPr>
              <w:t xml:space="preserve">Знать: </w:t>
            </w:r>
            <w:r>
              <w:rPr>
                <w:bCs/>
              </w:rPr>
              <w:t xml:space="preserve">подходы к формированию финансовой устойчивости субъектов </w:t>
            </w:r>
          </w:p>
          <w:p w:rsidR="00C6293D" w:rsidRDefault="00C6293D" w:rsidP="00C6293D">
            <w:pPr>
              <w:pStyle w:val="af3"/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2. </w:t>
            </w:r>
            <w:r w:rsidRPr="00C6293D">
              <w:rPr>
                <w:b/>
                <w:bCs/>
              </w:rPr>
              <w:t xml:space="preserve">Уметь: </w:t>
            </w:r>
            <w:r>
              <w:rPr>
                <w:bCs/>
              </w:rPr>
              <w:t xml:space="preserve">выявлять ключевые показатели и определять тенденции развития организаций </w:t>
            </w:r>
          </w:p>
          <w:p w:rsidR="00C6293D" w:rsidRDefault="00C6293D" w:rsidP="00C6293D">
            <w:pPr>
              <w:pStyle w:val="af3"/>
              <w:ind w:left="487" w:hanging="284"/>
              <w:jc w:val="both"/>
              <w:rPr>
                <w:b/>
                <w:bCs/>
              </w:rPr>
            </w:pPr>
          </w:p>
          <w:p w:rsidR="00C6293D" w:rsidRDefault="00C6293D" w:rsidP="00C6293D">
            <w:pPr>
              <w:pStyle w:val="af3"/>
              <w:ind w:left="487" w:hanging="284"/>
              <w:jc w:val="both"/>
              <w:rPr>
                <w:b/>
                <w:bCs/>
              </w:rPr>
            </w:pPr>
          </w:p>
          <w:p w:rsidR="00C6293D" w:rsidRPr="00C6293D" w:rsidRDefault="003F4250" w:rsidP="00C6293D">
            <w:pPr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1. </w:t>
            </w:r>
            <w:r w:rsidR="00C6293D" w:rsidRPr="00C6293D">
              <w:rPr>
                <w:b/>
                <w:bCs/>
              </w:rPr>
              <w:t xml:space="preserve">Знать: </w:t>
            </w:r>
            <w:r w:rsidR="004A2B45" w:rsidRPr="004A2B45">
              <w:rPr>
                <w:bCs/>
              </w:rPr>
              <w:t>основы стратегического бухгалтерского учета и экономического анализа</w:t>
            </w:r>
          </w:p>
          <w:p w:rsidR="00C6293D" w:rsidRDefault="00C6293D" w:rsidP="00C6293D">
            <w:pPr>
              <w:pStyle w:val="af3"/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2. </w:t>
            </w:r>
            <w:r w:rsidRPr="00C6293D">
              <w:rPr>
                <w:b/>
                <w:bCs/>
              </w:rPr>
              <w:t xml:space="preserve">Уметь: </w:t>
            </w:r>
            <w:r w:rsidR="004A2B45">
              <w:rPr>
                <w:bCs/>
              </w:rPr>
              <w:t xml:space="preserve">строить прогнозные модели, системно оценивать доходность и убытки проектов, а также риски; выстраивать проектную работу, определять этапы, использовать ресурсы и контрольные мероприятия </w:t>
            </w:r>
          </w:p>
          <w:p w:rsidR="00C6293D" w:rsidRPr="00C6293D" w:rsidRDefault="00C6293D" w:rsidP="00C6293D">
            <w:pPr>
              <w:pStyle w:val="af3"/>
              <w:ind w:left="487" w:hanging="284"/>
              <w:jc w:val="both"/>
              <w:rPr>
                <w:b/>
                <w:bCs/>
              </w:rPr>
            </w:pPr>
          </w:p>
          <w:p w:rsidR="008F5984" w:rsidRPr="00AA511E" w:rsidRDefault="008F5984" w:rsidP="008F5984">
            <w:pPr>
              <w:ind w:firstLine="709"/>
              <w:jc w:val="both"/>
              <w:rPr>
                <w:rFonts w:eastAsia="Calibri"/>
                <w:b/>
                <w:strike/>
                <w:color w:val="FF0000"/>
                <w:lang w:eastAsia="en-US"/>
              </w:rPr>
            </w:pPr>
          </w:p>
        </w:tc>
      </w:tr>
      <w:tr w:rsidR="008F5984" w:rsidTr="008F5984">
        <w:trPr>
          <w:trHeight w:val="69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8F5984" w:rsidRDefault="008F5984" w:rsidP="008F5984">
            <w:pPr>
              <w:tabs>
                <w:tab w:val="left" w:pos="540"/>
              </w:tabs>
              <w:contextualSpacing/>
              <w:jc w:val="both"/>
            </w:pPr>
            <w:r w:rsidRPr="008F5984">
              <w:t>ПКП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AA511E" w:rsidRDefault="008F5984" w:rsidP="008F5984">
            <w:pPr>
              <w:tabs>
                <w:tab w:val="left" w:pos="540"/>
              </w:tabs>
              <w:contextualSpacing/>
              <w:jc w:val="both"/>
              <w:rPr>
                <w:strike/>
                <w:color w:val="FF0000"/>
              </w:rPr>
            </w:pPr>
            <w:r w:rsidRPr="008F5984">
              <w:t>Способность разрабатывать отдельные направления риск-менеджмента и страховы</w:t>
            </w:r>
            <w:r>
              <w:t xml:space="preserve">е </w:t>
            </w:r>
            <w:r w:rsidRPr="008F5984">
              <w:t>продукты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Default="008F5984" w:rsidP="00D071E0">
            <w:pPr>
              <w:pStyle w:val="af3"/>
              <w:numPr>
                <w:ilvl w:val="0"/>
                <w:numId w:val="13"/>
              </w:numPr>
              <w:jc w:val="both"/>
            </w:pPr>
            <w:r w:rsidRPr="008F5984">
              <w:t>Применяет теоретические знания для разработки, освоения и внедрения новых методов и моделей управления рисками</w:t>
            </w:r>
          </w:p>
          <w:p w:rsidR="00D071E0" w:rsidRDefault="00D071E0" w:rsidP="00D071E0">
            <w:pPr>
              <w:jc w:val="both"/>
            </w:pPr>
          </w:p>
          <w:p w:rsidR="00D071E0" w:rsidRDefault="00D071E0" w:rsidP="00D071E0">
            <w:pPr>
              <w:jc w:val="both"/>
            </w:pPr>
          </w:p>
          <w:p w:rsidR="00D071E0" w:rsidRPr="008F5984" w:rsidRDefault="00D071E0" w:rsidP="00D071E0">
            <w:pPr>
              <w:jc w:val="both"/>
            </w:pPr>
          </w:p>
          <w:p w:rsidR="008F5984" w:rsidRPr="008F5984" w:rsidRDefault="008F5984" w:rsidP="00DB3B46">
            <w:pPr>
              <w:ind w:left="204" w:hanging="283"/>
              <w:contextualSpacing/>
            </w:pPr>
            <w:r w:rsidRPr="008F5984">
              <w:t xml:space="preserve">2. </w:t>
            </w:r>
            <w:r>
              <w:t xml:space="preserve">Применяет теоретические знания для разработки, </w:t>
            </w:r>
            <w:r>
              <w:lastRenderedPageBreak/>
              <w:t>освоения и внедрения страховых продуктов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250" w:rsidRPr="003F4250" w:rsidRDefault="003F4250" w:rsidP="003F4250">
            <w:pPr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lastRenderedPageBreak/>
              <w:t>1. </w:t>
            </w:r>
            <w:r w:rsidRPr="00C6293D">
              <w:rPr>
                <w:b/>
                <w:bCs/>
              </w:rPr>
              <w:t xml:space="preserve">Знать: </w:t>
            </w:r>
            <w:r w:rsidRPr="003F4250">
              <w:rPr>
                <w:bCs/>
              </w:rPr>
              <w:t>концептуальные подходы к выявлению, оценке и измерению рисков, институциональные особенности рынка</w:t>
            </w:r>
          </w:p>
          <w:p w:rsidR="003F4250" w:rsidRDefault="003F4250" w:rsidP="003F4250">
            <w:pPr>
              <w:pStyle w:val="af3"/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2. </w:t>
            </w:r>
            <w:r w:rsidRPr="00C6293D">
              <w:rPr>
                <w:b/>
                <w:bCs/>
              </w:rPr>
              <w:t xml:space="preserve">Уметь: </w:t>
            </w:r>
            <w:r>
              <w:rPr>
                <w:bCs/>
              </w:rPr>
              <w:t>обосновывать выбор оптимальных вариантов противодействия рискам при различных проявления внешней и внутренней рисковой среды</w:t>
            </w:r>
          </w:p>
          <w:p w:rsidR="003F4250" w:rsidRPr="00C6293D" w:rsidRDefault="003F4250" w:rsidP="003F4250">
            <w:pPr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1. </w:t>
            </w:r>
            <w:r w:rsidRPr="00C6293D">
              <w:rPr>
                <w:b/>
                <w:bCs/>
              </w:rPr>
              <w:t xml:space="preserve">Знать: </w:t>
            </w:r>
            <w:r w:rsidR="00266982" w:rsidRPr="00266982">
              <w:rPr>
                <w:bCs/>
              </w:rPr>
              <w:t xml:space="preserve">нормативно-правовые ограничения и </w:t>
            </w:r>
            <w:r w:rsidR="004A2B45" w:rsidRPr="00266982">
              <w:rPr>
                <w:bCs/>
              </w:rPr>
              <w:t xml:space="preserve">бизнес-процессы </w:t>
            </w:r>
            <w:r w:rsidR="004A2B45" w:rsidRPr="00266982">
              <w:rPr>
                <w:bCs/>
              </w:rPr>
              <w:lastRenderedPageBreak/>
              <w:t>ст</w:t>
            </w:r>
            <w:r w:rsidR="00266982">
              <w:rPr>
                <w:bCs/>
              </w:rPr>
              <w:t>р</w:t>
            </w:r>
            <w:r w:rsidR="004A2B45" w:rsidRPr="00266982">
              <w:rPr>
                <w:bCs/>
              </w:rPr>
              <w:t>аховщиков, в том числе внутренний контроль</w:t>
            </w:r>
            <w:r w:rsidR="00266982" w:rsidRPr="00266982">
              <w:rPr>
                <w:bCs/>
              </w:rPr>
              <w:t>.</w:t>
            </w:r>
          </w:p>
          <w:p w:rsidR="003F4250" w:rsidRDefault="003F4250" w:rsidP="003F4250">
            <w:pPr>
              <w:pStyle w:val="af3"/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2. </w:t>
            </w:r>
            <w:r w:rsidRPr="00C6293D">
              <w:rPr>
                <w:b/>
                <w:bCs/>
              </w:rPr>
              <w:t>Уметь:</w:t>
            </w:r>
            <w:r>
              <w:rPr>
                <w:bCs/>
              </w:rPr>
              <w:t xml:space="preserve"> </w:t>
            </w:r>
            <w:r w:rsidR="004A2B45">
              <w:rPr>
                <w:bCs/>
              </w:rPr>
              <w:t xml:space="preserve">определять этапы создания новых страховых продуктов, основные технологии цифровизации в сфере страхования </w:t>
            </w:r>
          </w:p>
          <w:p w:rsidR="003F4250" w:rsidRPr="00AA511E" w:rsidRDefault="003F4250" w:rsidP="00DB3B46">
            <w:pPr>
              <w:ind w:firstLine="709"/>
              <w:jc w:val="both"/>
              <w:rPr>
                <w:strike/>
                <w:color w:val="FF0000"/>
              </w:rPr>
            </w:pPr>
          </w:p>
        </w:tc>
      </w:tr>
    </w:tbl>
    <w:p w:rsidR="00732F47" w:rsidRDefault="00732F47">
      <w:pPr>
        <w:ind w:firstLine="709"/>
        <w:jc w:val="both"/>
        <w:rPr>
          <w:b/>
          <w:bCs/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732F47" w:rsidRDefault="0028482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</w:t>
      </w:r>
      <w:r w:rsidR="0019031B">
        <w:rPr>
          <w:bCs/>
          <w:sz w:val="28"/>
          <w:szCs w:val="28"/>
        </w:rPr>
        <w:t>ц</w:t>
      </w:r>
      <w:r w:rsidR="00D55AAE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плина «Ипотечное кредитование и страхование» является дисциплиной по выбору </w:t>
      </w:r>
      <w:r w:rsidR="00D55AAE">
        <w:rPr>
          <w:bCs/>
          <w:sz w:val="28"/>
          <w:szCs w:val="28"/>
        </w:rPr>
        <w:t xml:space="preserve">учебного плана </w:t>
      </w:r>
      <w:r w:rsidR="001117EF" w:rsidRPr="0019031B">
        <w:rPr>
          <w:bCs/>
          <w:sz w:val="28"/>
          <w:szCs w:val="28"/>
        </w:rPr>
        <w:t>по направлению подготовки 38.03.01 «Экономика», профиль «Управление финансовыми рисками и страхование»</w:t>
      </w:r>
    </w:p>
    <w:p w:rsidR="00732F47" w:rsidRDefault="0028482B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4. Объем дисциплины(модуля) в зачетных единицах и в а</w:t>
      </w:r>
      <w:bookmarkStart w:id="0" w:name="_GoBack"/>
      <w:bookmarkEnd w:id="0"/>
      <w:r>
        <w:rPr>
          <w:b/>
          <w:bCs/>
          <w:sz w:val="28"/>
          <w:szCs w:val="28"/>
        </w:rPr>
        <w:t xml:space="preserve">кадемических часах с выделением объема аудиторной (лекции, семинары) и самостоятельной работы обучающихся </w:t>
      </w:r>
    </w:p>
    <w:p w:rsidR="00732F47" w:rsidRDefault="00732F47">
      <w:pPr>
        <w:tabs>
          <w:tab w:val="left" w:pos="567"/>
        </w:tabs>
        <w:ind w:firstLine="709"/>
        <w:rPr>
          <w:i/>
          <w:sz w:val="26"/>
          <w:szCs w:val="26"/>
        </w:rPr>
      </w:pPr>
    </w:p>
    <w:p w:rsidR="00732F47" w:rsidRDefault="0028482B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732F47" w:rsidRDefault="00732F47">
      <w:pPr>
        <w:keepNext/>
        <w:tabs>
          <w:tab w:val="left" w:pos="1485"/>
        </w:tabs>
        <w:spacing w:line="360" w:lineRule="auto"/>
        <w:ind w:firstLine="709"/>
        <w:rPr>
          <w:sz w:val="28"/>
          <w:szCs w:val="28"/>
        </w:rPr>
      </w:pPr>
    </w:p>
    <w:tbl>
      <w:tblPr>
        <w:tblStyle w:val="afa"/>
        <w:tblW w:w="5000" w:type="pct"/>
        <w:tblLayout w:type="fixed"/>
        <w:tblLook w:val="04A0" w:firstRow="1" w:lastRow="0" w:firstColumn="1" w:lastColumn="0" w:noHBand="0" w:noVBand="1"/>
      </w:tblPr>
      <w:tblGrid>
        <w:gridCol w:w="5565"/>
        <w:gridCol w:w="2139"/>
        <w:gridCol w:w="2491"/>
      </w:tblGrid>
      <w:tr w:rsidR="00732F47"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41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</w:t>
            </w:r>
          </w:p>
          <w:p w:rsidR="00732F47" w:rsidRDefault="0028482B">
            <w:pPr>
              <w:pStyle w:val="af3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2493" w:type="dxa"/>
          </w:tcPr>
          <w:p w:rsidR="00732F47" w:rsidRDefault="00D057E6">
            <w:pPr>
              <w:pStyle w:val="af3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28482B">
              <w:rPr>
                <w:b/>
                <w:sz w:val="28"/>
                <w:szCs w:val="28"/>
              </w:rPr>
              <w:t xml:space="preserve"> модуль</w:t>
            </w:r>
          </w:p>
          <w:p w:rsidR="00732F47" w:rsidRDefault="0028482B">
            <w:pPr>
              <w:pStyle w:val="af3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часах)</w:t>
            </w:r>
          </w:p>
        </w:tc>
      </w:tr>
      <w:tr w:rsidR="00732F47"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2141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3/108</w:t>
            </w:r>
          </w:p>
        </w:tc>
        <w:tc>
          <w:tcPr>
            <w:tcW w:w="2493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732F47"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141" w:type="dxa"/>
          </w:tcPr>
          <w:p w:rsidR="00732F47" w:rsidRPr="002D5AB0" w:rsidRDefault="002D5AB0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 w:rsidRPr="002D5AB0">
              <w:rPr>
                <w:sz w:val="28"/>
                <w:szCs w:val="28"/>
              </w:rPr>
              <w:t>34</w:t>
            </w:r>
          </w:p>
        </w:tc>
        <w:tc>
          <w:tcPr>
            <w:tcW w:w="2493" w:type="dxa"/>
          </w:tcPr>
          <w:p w:rsidR="00732F47" w:rsidRPr="002D5AB0" w:rsidRDefault="002D5AB0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 w:rsidRPr="002D5AB0">
              <w:rPr>
                <w:sz w:val="28"/>
                <w:szCs w:val="28"/>
              </w:rPr>
              <w:t>34</w:t>
            </w:r>
          </w:p>
        </w:tc>
      </w:tr>
      <w:tr w:rsidR="00732F47"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2141" w:type="dxa"/>
          </w:tcPr>
          <w:p w:rsidR="00732F47" w:rsidRPr="002D5AB0" w:rsidRDefault="002D5AB0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 w:rsidRPr="002D5AB0">
              <w:rPr>
                <w:sz w:val="28"/>
                <w:szCs w:val="28"/>
              </w:rPr>
              <w:t>16</w:t>
            </w:r>
          </w:p>
        </w:tc>
        <w:tc>
          <w:tcPr>
            <w:tcW w:w="2493" w:type="dxa"/>
          </w:tcPr>
          <w:p w:rsidR="00732F47" w:rsidRPr="002D5AB0" w:rsidRDefault="002D5AB0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 w:rsidRPr="002D5AB0">
              <w:rPr>
                <w:sz w:val="28"/>
                <w:szCs w:val="28"/>
              </w:rPr>
              <w:t>16</w:t>
            </w:r>
          </w:p>
        </w:tc>
      </w:tr>
      <w:tr w:rsidR="00732F47"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41" w:type="dxa"/>
          </w:tcPr>
          <w:p w:rsidR="00732F47" w:rsidRPr="002D5AB0" w:rsidRDefault="002D5AB0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 w:rsidRPr="002D5AB0">
              <w:rPr>
                <w:sz w:val="28"/>
                <w:szCs w:val="28"/>
              </w:rPr>
              <w:t>18</w:t>
            </w:r>
          </w:p>
        </w:tc>
        <w:tc>
          <w:tcPr>
            <w:tcW w:w="2493" w:type="dxa"/>
          </w:tcPr>
          <w:p w:rsidR="00732F47" w:rsidRPr="002D5AB0" w:rsidRDefault="002D5AB0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 w:rsidRPr="002D5AB0">
              <w:rPr>
                <w:sz w:val="28"/>
                <w:szCs w:val="28"/>
              </w:rPr>
              <w:t>18</w:t>
            </w:r>
          </w:p>
        </w:tc>
      </w:tr>
      <w:tr w:rsidR="00732F47">
        <w:trPr>
          <w:trHeight w:val="338"/>
        </w:trPr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41" w:type="dxa"/>
          </w:tcPr>
          <w:p w:rsidR="00732F47" w:rsidRPr="002D5AB0" w:rsidRDefault="0028482B" w:rsidP="002D5AB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  <w:r w:rsidR="002D5AB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493" w:type="dxa"/>
          </w:tcPr>
          <w:p w:rsidR="00732F47" w:rsidRPr="002D5AB0" w:rsidRDefault="0028482B" w:rsidP="002D5AB0">
            <w:pPr>
              <w:pStyle w:val="af3"/>
              <w:keepNext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  <w:r w:rsidR="002D5AB0">
              <w:rPr>
                <w:sz w:val="28"/>
                <w:szCs w:val="28"/>
                <w:lang w:val="en-US"/>
              </w:rPr>
              <w:t>4</w:t>
            </w:r>
          </w:p>
        </w:tc>
      </w:tr>
      <w:tr w:rsidR="00732F47"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2141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Контрольная работа</w:t>
            </w:r>
          </w:p>
        </w:tc>
        <w:tc>
          <w:tcPr>
            <w:tcW w:w="2493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Контрольная</w:t>
            </w:r>
          </w:p>
          <w:p w:rsidR="00732F47" w:rsidRDefault="0028482B">
            <w:pPr>
              <w:pStyle w:val="af3"/>
              <w:keepNext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работа</w:t>
            </w:r>
          </w:p>
        </w:tc>
      </w:tr>
      <w:tr w:rsidR="00732F47">
        <w:trPr>
          <w:trHeight w:val="403"/>
        </w:trPr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141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зачет</w:t>
            </w:r>
          </w:p>
        </w:tc>
        <w:tc>
          <w:tcPr>
            <w:tcW w:w="2493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зачет</w:t>
            </w:r>
            <w:bookmarkStart w:id="1" w:name="_Hlk64121055"/>
            <w:bookmarkEnd w:id="1"/>
          </w:p>
        </w:tc>
      </w:tr>
    </w:tbl>
    <w:p w:rsidR="00732F47" w:rsidRDefault="00732F47">
      <w:pPr>
        <w:jc w:val="both"/>
        <w:rPr>
          <w:b/>
          <w:bCs/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732F47" w:rsidRDefault="0028482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>
        <w:rPr>
          <w:sz w:val="28"/>
          <w:szCs w:val="28"/>
        </w:rPr>
        <w:t>данном подразделе раскрывается и представляется в текстовом формате содержание дисциплины (разделы, темы, учебный материал) объемом не более 3 страниц.</w:t>
      </w:r>
    </w:p>
    <w:p w:rsidR="00732F47" w:rsidRDefault="00732F47">
      <w:pPr>
        <w:ind w:firstLine="709"/>
        <w:jc w:val="both"/>
        <w:rPr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Ипотечное кредитование.</w:t>
      </w:r>
    </w:p>
    <w:p w:rsidR="00732F47" w:rsidRDefault="0028482B">
      <w:pPr>
        <w:widowControl/>
        <w:spacing w:line="271" w:lineRule="auto"/>
        <w:ind w:firstLine="708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История развития ипотеки</w:t>
      </w:r>
      <w:r>
        <w:rPr>
          <w:sz w:val="28"/>
          <w:szCs w:val="28"/>
        </w:rPr>
        <w:t>. Ипотека в Древнем мире (Древняя Греция и Древний Рим), в Средневековье в странах Западной Европы. История развития ипотеки в России. Эволюция государственных программ развития ипотеки в РФ.</w:t>
      </w:r>
    </w:p>
    <w:p w:rsidR="00732F47" w:rsidRDefault="0028482B">
      <w:pPr>
        <w:widowControl/>
        <w:spacing w:line="271" w:lineRule="auto"/>
        <w:ind w:firstLine="708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Модели ипотечного кредитования</w:t>
      </w:r>
      <w:r>
        <w:rPr>
          <w:sz w:val="28"/>
          <w:szCs w:val="28"/>
        </w:rPr>
        <w:t xml:space="preserve"> (строительные сберегательные кассы, ЖСК, ЖНК, одноуровневая, двухуровневая). </w:t>
      </w:r>
    </w:p>
    <w:p w:rsidR="00732F47" w:rsidRDefault="0028482B">
      <w:pPr>
        <w:widowControl/>
        <w:spacing w:line="271" w:lineRule="auto"/>
        <w:ind w:firstLine="708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Характеристика рынков ипотеки различных стран мира</w:t>
      </w:r>
      <w:r>
        <w:rPr>
          <w:sz w:val="28"/>
          <w:szCs w:val="28"/>
        </w:rPr>
        <w:t>. Рынок ипотеки в США. Деятельность специализированных ипотечных агентств (</w:t>
      </w:r>
      <w:r>
        <w:rPr>
          <w:sz w:val="28"/>
          <w:szCs w:val="28"/>
          <w:lang w:val="en-US"/>
        </w:rPr>
        <w:t>Freddie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Mac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Ginnie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FHA</w:t>
      </w:r>
      <w:r>
        <w:rPr>
          <w:sz w:val="28"/>
          <w:szCs w:val="28"/>
        </w:rPr>
        <w:t xml:space="preserve">). Особенности рынков ипотеки в странах Европы и Азии. Становление и развитие ипотеки в странах Восточной Европы и ближнего зарубежья. </w:t>
      </w:r>
    </w:p>
    <w:p w:rsidR="00732F47" w:rsidRDefault="0028482B">
      <w:pPr>
        <w:spacing w:line="271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Правовые основы ипотечного кредитования в РФ</w:t>
      </w:r>
      <w:r>
        <w:rPr>
          <w:sz w:val="28"/>
          <w:szCs w:val="28"/>
        </w:rPr>
        <w:t xml:space="preserve">. Законодательное регулирование ипотечного кредитования и ипотечного страхования в РФ. ФЗ «Об ипотеке (залоге недвижимости)». Ипотека в силу закона и договора. Содержание договора об ипотеке. Понятие закладной. Особенности государственной регистрации сделок при ипотечном кредитовании. </w:t>
      </w:r>
    </w:p>
    <w:p w:rsidR="00732F47" w:rsidRDefault="0028482B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Понятие ипотеки, виды и формы</w:t>
      </w:r>
      <w:r>
        <w:rPr>
          <w:sz w:val="28"/>
          <w:szCs w:val="28"/>
        </w:rPr>
        <w:t xml:space="preserve">. Функции ипотечного кредитования. Базовые параметры и условия ипотечного кредита. Разновидности ипотечных кредитов. Ценообразование ипотечного кредита. Особенности ипотечного кредитования различных объектов недвижимости (квартиры, комнаты, доли, дома, ИЖС, коммерческая недвижимость). Ипотечные продукты. Базовые и льготные ипотечные продукты. Рефинансирование. Ипотека под залог имеющегося жилья. Обратная ипотека. </w:t>
      </w:r>
    </w:p>
    <w:p w:rsidR="00732F47" w:rsidRDefault="0028482B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Основные этапы ипотечного кредитования</w:t>
      </w:r>
      <w:r>
        <w:rPr>
          <w:sz w:val="28"/>
          <w:szCs w:val="28"/>
        </w:rPr>
        <w:t>. Документы, необходимые для получения ипотечного кредита. Предварительная квалификация и оценка платежеспособности (</w:t>
      </w:r>
      <w:proofErr w:type="spellStart"/>
      <w:r>
        <w:rPr>
          <w:sz w:val="28"/>
          <w:szCs w:val="28"/>
        </w:rPr>
        <w:t>андреррайтинг</w:t>
      </w:r>
      <w:proofErr w:type="spellEnd"/>
      <w:r>
        <w:rPr>
          <w:sz w:val="28"/>
          <w:szCs w:val="28"/>
        </w:rPr>
        <w:t>) заемщика. Понятие и функции кредитной истории. Роль бюро кредитных историй для рынка ипотеки в РФ. Механизм работы бюро кредитных историй и обмен информацией с участниками рынка. Андеррайтинг предмета ипотеки для определения ее рыночной стоимости. Подготовка и состав кредитно-обеспечительной документации. Особенности различных форм проведения сделки и расчетов с использованием ипотечного кредита. Установление и снятие обременения на предмет ипотеки. Способы и особенности рефинансирования ипотечного кредита (</w:t>
      </w:r>
      <w:proofErr w:type="spellStart"/>
      <w:r>
        <w:rPr>
          <w:sz w:val="28"/>
          <w:szCs w:val="28"/>
        </w:rPr>
        <w:t>перекредитования</w:t>
      </w:r>
      <w:proofErr w:type="spellEnd"/>
      <w:r>
        <w:rPr>
          <w:sz w:val="28"/>
          <w:szCs w:val="28"/>
        </w:rPr>
        <w:t xml:space="preserve">). </w:t>
      </w:r>
    </w:p>
    <w:p w:rsidR="00732F47" w:rsidRDefault="0028482B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Риски при ипотечном кредитовании</w:t>
      </w:r>
      <w:r>
        <w:rPr>
          <w:sz w:val="28"/>
          <w:szCs w:val="28"/>
        </w:rPr>
        <w:t>. Риски кредиторов и заемщиков. Сущность и необходимость сопровождения ипотечных кредитов. Управление просроченной задолженностью. Взыскание просроченной задолженности.</w:t>
      </w:r>
    </w:p>
    <w:p w:rsidR="00732F47" w:rsidRDefault="0028482B">
      <w:pPr>
        <w:widowControl/>
        <w:ind w:firstLine="709"/>
        <w:contextualSpacing/>
        <w:jc w:val="both"/>
        <w:rPr>
          <w:vanish/>
          <w:sz w:val="28"/>
          <w:szCs w:val="28"/>
        </w:rPr>
      </w:pPr>
      <w:r>
        <w:rPr>
          <w:i/>
          <w:iCs/>
          <w:sz w:val="28"/>
          <w:szCs w:val="28"/>
        </w:rPr>
        <w:t>Рынок ипотеки</w:t>
      </w:r>
      <w:r>
        <w:rPr>
          <w:sz w:val="28"/>
          <w:szCs w:val="28"/>
        </w:rPr>
        <w:t xml:space="preserve">. Инфраструктура рынка ипотеки, объекты и субъекты (участники). </w:t>
      </w:r>
    </w:p>
    <w:p w:rsidR="00732F47" w:rsidRDefault="0028482B">
      <w:pPr>
        <w:widowControl/>
        <w:spacing w:line="271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состояние рынка ипотеки и влияние ипотеки на рынок недвижимости в РФ. Характеристика основных ипотечных кредиторов (банков) на рынке РФ. </w:t>
      </w:r>
    </w:p>
    <w:p w:rsidR="00732F47" w:rsidRDefault="0028482B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Государственная поддержка ипотечного кредитования в РФ.</w:t>
      </w:r>
      <w:r>
        <w:rPr>
          <w:sz w:val="28"/>
          <w:szCs w:val="28"/>
        </w:rPr>
        <w:t xml:space="preserve"> Федеральные льготные ипотечные программы (государственные программы поддержки ипотечных заемщиков). Региональные программы поддержки и развития ипотечного жилищного кредитования в РФ. Программы помощи, ипотечным заемщикам, попавшим в сложную жизненную ситуацию. Налоговые вычеты при ипотечном жилищном кредитовании. Особенности ипотечного кредитования объектов недвижимости на этапе строительства с использованием </w:t>
      </w:r>
      <w:proofErr w:type="spellStart"/>
      <w:r>
        <w:rPr>
          <w:sz w:val="28"/>
          <w:szCs w:val="28"/>
        </w:rPr>
        <w:t>эскроу</w:t>
      </w:r>
      <w:proofErr w:type="spellEnd"/>
      <w:r>
        <w:rPr>
          <w:sz w:val="28"/>
          <w:szCs w:val="28"/>
        </w:rPr>
        <w:t>-счетов.</w:t>
      </w:r>
    </w:p>
    <w:p w:rsidR="00732F47" w:rsidRDefault="0028482B" w:rsidP="00266982">
      <w:pPr>
        <w:spacing w:line="271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Цифровизация ипотечного кредитования.</w:t>
      </w:r>
      <w:r>
        <w:rPr>
          <w:sz w:val="28"/>
          <w:szCs w:val="28"/>
        </w:rPr>
        <w:t xml:space="preserve"> Цифровизация процессов оценки платежеспособности клиента, проверки предмета ипотеки. Цифровизация оценки предмета ипотеки. Цифровизация государственной регистрации ипотеки, роль цифровых сервисов регистрации прав при ипотечном кредитовании. Роль ипотечных брокеров и ипотечных </w:t>
      </w:r>
      <w:proofErr w:type="spellStart"/>
      <w:r>
        <w:rPr>
          <w:sz w:val="28"/>
          <w:szCs w:val="28"/>
        </w:rPr>
        <w:t>маркетплейсов</w:t>
      </w:r>
      <w:proofErr w:type="spellEnd"/>
      <w:r>
        <w:rPr>
          <w:sz w:val="28"/>
          <w:szCs w:val="28"/>
        </w:rPr>
        <w:t xml:space="preserve"> на рынке ипотечного жилищного кредитования.</w:t>
      </w:r>
    </w:p>
    <w:p w:rsidR="00732F47" w:rsidRDefault="00732F47">
      <w:pPr>
        <w:ind w:firstLine="709"/>
        <w:jc w:val="both"/>
        <w:rPr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Ипотечное страхование.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Ипотечное страхование.</w:t>
      </w:r>
      <w:r>
        <w:rPr>
          <w:sz w:val="28"/>
          <w:szCs w:val="28"/>
        </w:rPr>
        <w:t xml:space="preserve"> Понятие и сущность ипотечного страхования. Обязательное и добровольное страхование при ипотеке. Личное и имущественное страхование. Страхование титула собственности. Комплексное ипотечное страхование. Понятие </w:t>
      </w:r>
      <w:proofErr w:type="spellStart"/>
      <w:r>
        <w:rPr>
          <w:sz w:val="28"/>
          <w:szCs w:val="28"/>
        </w:rPr>
        <w:t>виндикационного</w:t>
      </w:r>
      <w:proofErr w:type="spellEnd"/>
      <w:r>
        <w:rPr>
          <w:sz w:val="28"/>
          <w:szCs w:val="28"/>
        </w:rPr>
        <w:t xml:space="preserve"> иска. Страхование на случай потери работы. Страхование профессиональных участников ипотечной деятельности. Страхование ответственности ипотечного заемщика. Страхование финансовых рисков кредитора. </w:t>
      </w:r>
    </w:p>
    <w:p w:rsidR="00732F47" w:rsidRDefault="0028482B">
      <w:pPr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Правовое регулирование ипотечного страхования в РФ.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Экономические основы ипотечного страхования</w:t>
      </w:r>
      <w:r>
        <w:rPr>
          <w:sz w:val="28"/>
          <w:szCs w:val="28"/>
        </w:rPr>
        <w:t>. Ценообразование в ипотечн</w:t>
      </w:r>
      <w:r w:rsidRPr="001117EF">
        <w:rPr>
          <w:sz w:val="28"/>
          <w:szCs w:val="28"/>
        </w:rPr>
        <w:t>ом</w:t>
      </w:r>
      <w:r>
        <w:rPr>
          <w:sz w:val="28"/>
          <w:szCs w:val="28"/>
        </w:rPr>
        <w:t xml:space="preserve"> страхован</w:t>
      </w:r>
      <w:r w:rsidRPr="001117EF">
        <w:rPr>
          <w:sz w:val="28"/>
          <w:szCs w:val="28"/>
        </w:rPr>
        <w:t>ии</w:t>
      </w:r>
      <w:r>
        <w:rPr>
          <w:sz w:val="28"/>
          <w:szCs w:val="28"/>
        </w:rPr>
        <w:t>. Особенности расчета страховой суммы, страховой премии. Особенности договоров страхования при ипотечном кредитовании.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Рынок ипотечного страхования в РФ</w:t>
      </w:r>
      <w:r>
        <w:rPr>
          <w:sz w:val="28"/>
          <w:szCs w:val="28"/>
        </w:rPr>
        <w:t>. Основные участники рынка ипотечного страхования в РФ.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Мировой опыт ипотечного страхования</w:t>
      </w:r>
      <w:r>
        <w:rPr>
          <w:sz w:val="28"/>
          <w:szCs w:val="28"/>
        </w:rPr>
        <w:t>. Опыт Канады и США.</w:t>
      </w:r>
    </w:p>
    <w:p w:rsidR="00732F47" w:rsidRDefault="00732F47">
      <w:pPr>
        <w:ind w:firstLine="709"/>
        <w:jc w:val="both"/>
        <w:rPr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Роль ДОМ.РФ в развитии рынка ипотечного кредитования и страхования. </w:t>
      </w:r>
      <w:proofErr w:type="spellStart"/>
      <w:r>
        <w:rPr>
          <w:b/>
          <w:bCs/>
          <w:sz w:val="28"/>
          <w:szCs w:val="28"/>
        </w:rPr>
        <w:t>Секъюризизация</w:t>
      </w:r>
      <w:proofErr w:type="spellEnd"/>
      <w:r>
        <w:rPr>
          <w:b/>
          <w:bCs/>
          <w:sz w:val="28"/>
          <w:szCs w:val="28"/>
        </w:rPr>
        <w:t xml:space="preserve"> ипотеки.</w:t>
      </w:r>
    </w:p>
    <w:p w:rsidR="00732F47" w:rsidRDefault="00732F47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</w:p>
    <w:p w:rsidR="00732F47" w:rsidRDefault="0028482B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АО «ДОМ.РФ» - институт развития ипотечного кредитования и страхования в РФ. </w:t>
      </w:r>
      <w:r>
        <w:rPr>
          <w:sz w:val="28"/>
          <w:szCs w:val="28"/>
        </w:rPr>
        <w:t xml:space="preserve">История развития ДОМ.РФ (АИЖК). Ключевые направления деятельности АО «ДОМ.РФ». Банк АО «ДОМ.РФ». Стандарты ипотечного кредитования АО «Банк ДОМ.РФ». Цифровизация строительной сферы в РФ – работа единой информационной системы жилищного строительства ЕИСЖС. Развитие цивилизованного арендного жилья в РФ. Инфраструктурные облигации. Институты развития ипотеки в регионах. </w:t>
      </w:r>
    </w:p>
    <w:p w:rsidR="00732F47" w:rsidRDefault="0028482B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Секъюритизация</w:t>
      </w:r>
      <w:proofErr w:type="spellEnd"/>
      <w:r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 xml:space="preserve">Экономическая сущность и модели секьюритизации. Основные участники сделки секьюритизации. Виды и процедура эмиссии ипотечных ценных бумаг. История развития и текущее состояние рынка ипотечных ценных бумаг в США и Европе. Практика секьюритизации ипотеки в РФ, роль АО «ДОМ.РФ» для развития рынка </w:t>
      </w:r>
      <w:proofErr w:type="spellStart"/>
      <w:r>
        <w:rPr>
          <w:sz w:val="28"/>
          <w:szCs w:val="28"/>
        </w:rPr>
        <w:t>секъюритизации</w:t>
      </w:r>
      <w:proofErr w:type="spellEnd"/>
      <w:r>
        <w:rPr>
          <w:sz w:val="28"/>
          <w:szCs w:val="28"/>
        </w:rPr>
        <w:t xml:space="preserve"> в РФ. </w:t>
      </w:r>
      <w:bookmarkStart w:id="2" w:name="_Hlk107949043"/>
      <w:bookmarkStart w:id="3" w:name="_Hlk127645047"/>
      <w:bookmarkEnd w:id="2"/>
      <w:bookmarkEnd w:id="3"/>
    </w:p>
    <w:p w:rsidR="00732F47" w:rsidRDefault="002848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732F47" w:rsidRDefault="0028482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5.2.Учебно – тематический план</w:t>
      </w:r>
    </w:p>
    <w:p w:rsidR="00732F47" w:rsidRDefault="00732F47">
      <w:pPr>
        <w:ind w:firstLine="709"/>
        <w:jc w:val="both"/>
        <w:rPr>
          <w:b/>
          <w:sz w:val="28"/>
          <w:szCs w:val="28"/>
        </w:rPr>
      </w:pPr>
    </w:p>
    <w:p w:rsidR="00732F47" w:rsidRDefault="0028482B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представляется в табличной форме.</w:t>
      </w:r>
    </w:p>
    <w:p w:rsidR="00732F47" w:rsidRDefault="0028482B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2147"/>
        <w:gridCol w:w="987"/>
        <w:gridCol w:w="1062"/>
        <w:gridCol w:w="1062"/>
        <w:gridCol w:w="1466"/>
        <w:gridCol w:w="1201"/>
        <w:gridCol w:w="1850"/>
      </w:tblGrid>
      <w:tr w:rsidR="00732F47"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</w:p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32F47"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732F47"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:rsidR="00732F47" w:rsidRDefault="00732F4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732F47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ind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кредитование</w:t>
            </w:r>
          </w:p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36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28482B" w:rsidP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color w:val="000000"/>
                <w:sz w:val="24"/>
                <w:szCs w:val="24"/>
              </w:rPr>
              <w:t>1</w:t>
            </w:r>
            <w:r w:rsidR="00D55AAE" w:rsidRPr="002539F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F87C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F87C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ind w:hanging="19"/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24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оценка активности, проверка правильности выполнения практических заданий</w:t>
            </w:r>
          </w:p>
        </w:tc>
      </w:tr>
      <w:tr w:rsidR="00732F47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страхование</w:t>
            </w:r>
          </w:p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36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 w:rsidP="00F87C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1</w:t>
            </w:r>
            <w:r w:rsidR="00F87C93" w:rsidRPr="002539F3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F87C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28482B" w:rsidP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color w:val="000000"/>
                <w:sz w:val="24"/>
                <w:szCs w:val="24"/>
              </w:rPr>
              <w:t>2</w:t>
            </w:r>
            <w:r w:rsidR="00D55AAE" w:rsidRPr="002539F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оценка активности, проверка правильности выполнения практических заданий</w:t>
            </w:r>
          </w:p>
        </w:tc>
      </w:tr>
      <w:tr w:rsidR="00732F47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ДОМ.РФ в развитии рынка ипотечного кредитования и страхования. </w:t>
            </w:r>
            <w:proofErr w:type="spellStart"/>
            <w:r>
              <w:rPr>
                <w:sz w:val="24"/>
                <w:szCs w:val="24"/>
              </w:rPr>
              <w:t>Секъюризизация</w:t>
            </w:r>
            <w:proofErr w:type="spellEnd"/>
            <w:r>
              <w:rPr>
                <w:sz w:val="24"/>
                <w:szCs w:val="24"/>
              </w:rPr>
              <w:t xml:space="preserve"> ипотеки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36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12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F87C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F87C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24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оценка активности, проверка правильности выполнения практических заданий</w:t>
            </w:r>
          </w:p>
        </w:tc>
      </w:tr>
      <w:tr w:rsidR="00732F47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Default="0028482B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Default="0028482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D5AB0" w:rsidRDefault="0028482B" w:rsidP="002D5AB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D5AB0">
              <w:rPr>
                <w:sz w:val="24"/>
                <w:szCs w:val="24"/>
              </w:rPr>
              <w:t>3</w:t>
            </w:r>
            <w:r w:rsidR="002D5AB0" w:rsidRPr="002D5AB0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D5AB0" w:rsidRDefault="0028482B" w:rsidP="002D5AB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D5AB0">
              <w:rPr>
                <w:sz w:val="24"/>
                <w:szCs w:val="24"/>
              </w:rPr>
              <w:t>1</w:t>
            </w:r>
            <w:r w:rsidR="002D5AB0" w:rsidRPr="002D5AB0">
              <w:rPr>
                <w:sz w:val="24"/>
                <w:szCs w:val="24"/>
              </w:rPr>
              <w:t>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D5AB0" w:rsidRDefault="002D5AB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D5AB0">
              <w:rPr>
                <w:sz w:val="24"/>
                <w:szCs w:val="24"/>
              </w:rPr>
              <w:t>18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D5AB0" w:rsidRDefault="0028482B" w:rsidP="002D5AB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D5AB0">
              <w:rPr>
                <w:sz w:val="24"/>
                <w:szCs w:val="24"/>
              </w:rPr>
              <w:t>7</w:t>
            </w:r>
            <w:r w:rsidR="002D5AB0" w:rsidRPr="002D5AB0">
              <w:rPr>
                <w:sz w:val="24"/>
                <w:szCs w:val="24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32F47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9F3" w:rsidRDefault="002539F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 xml:space="preserve"> в %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Default="0028482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color w:val="000000"/>
                <w:sz w:val="24"/>
                <w:szCs w:val="24"/>
              </w:rPr>
              <w:t>31</w:t>
            </w:r>
            <w:r w:rsidR="0028482B" w:rsidRPr="002539F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color w:val="000000"/>
                <w:sz w:val="24"/>
                <w:szCs w:val="24"/>
                <w:lang w:val="en-US"/>
              </w:rPr>
              <w:t>47</w:t>
            </w:r>
            <w:r w:rsidR="0028482B" w:rsidRPr="002539F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9F3" w:rsidRPr="002539F3" w:rsidRDefault="002539F3">
            <w:pP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2539F3">
              <w:rPr>
                <w:color w:val="000000"/>
                <w:sz w:val="24"/>
                <w:szCs w:val="24"/>
              </w:rPr>
              <w:t>53</w:t>
            </w:r>
            <w:r w:rsidR="0028482B" w:rsidRPr="002539F3">
              <w:rPr>
                <w:color w:val="000000"/>
                <w:sz w:val="24"/>
                <w:szCs w:val="24"/>
              </w:rPr>
              <w:t>%</w:t>
            </w:r>
          </w:p>
          <w:p w:rsidR="00D55AAE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color w:val="000000"/>
                <w:sz w:val="24"/>
                <w:szCs w:val="24"/>
              </w:rPr>
              <w:t>69</w:t>
            </w:r>
            <w:r w:rsidR="0028482B" w:rsidRPr="002539F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732F47" w:rsidRDefault="00732F47">
      <w:pPr>
        <w:keepNext/>
        <w:ind w:firstLine="709"/>
        <w:jc w:val="both"/>
        <w:rPr>
          <w:sz w:val="28"/>
          <w:szCs w:val="28"/>
        </w:rPr>
      </w:pPr>
    </w:p>
    <w:p w:rsidR="00732F47" w:rsidRDefault="0028482B">
      <w:pPr>
        <w:pStyle w:val="ae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:rsidR="00732F47" w:rsidRDefault="0028482B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Таблица 3</w:t>
      </w:r>
    </w:p>
    <w:p w:rsidR="00732F47" w:rsidRDefault="00732F47">
      <w:pPr>
        <w:keepNext/>
        <w:ind w:firstLine="709"/>
        <w:jc w:val="both"/>
        <w:rPr>
          <w:sz w:val="28"/>
          <w:szCs w:val="28"/>
        </w:rPr>
      </w:pPr>
    </w:p>
    <w:tbl>
      <w:tblPr>
        <w:tblStyle w:val="afa"/>
        <w:tblW w:w="10195" w:type="dxa"/>
        <w:tblLayout w:type="fixed"/>
        <w:tblLook w:val="04A0" w:firstRow="1" w:lastRow="0" w:firstColumn="1" w:lastColumn="0" w:noHBand="0" w:noVBand="1"/>
      </w:tblPr>
      <w:tblGrid>
        <w:gridCol w:w="1943"/>
        <w:gridCol w:w="6046"/>
        <w:gridCol w:w="2206"/>
      </w:tblGrid>
      <w:tr w:rsidR="00732F47">
        <w:tc>
          <w:tcPr>
            <w:tcW w:w="1943" w:type="dxa"/>
          </w:tcPr>
          <w:p w:rsidR="00732F47" w:rsidRDefault="0028482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46" w:type="dxa"/>
          </w:tcPr>
          <w:p w:rsidR="00732F47" w:rsidRDefault="0028482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732F47" w:rsidRDefault="00732F47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732F47" w:rsidRDefault="0028482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32F47">
        <w:tc>
          <w:tcPr>
            <w:tcW w:w="1943" w:type="dxa"/>
          </w:tcPr>
          <w:p w:rsidR="00732F47" w:rsidRDefault="0028482B">
            <w:pPr>
              <w:ind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кредитование</w:t>
            </w:r>
          </w:p>
          <w:p w:rsidR="00732F47" w:rsidRDefault="00732F47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6046" w:type="dxa"/>
          </w:tcPr>
          <w:p w:rsidR="00732F47" w:rsidRDefault="00284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Групповое обсуждение алгоритма решения задач и выработки оптимальных механизмов ипотечного кредитования</w:t>
            </w:r>
          </w:p>
          <w:p w:rsidR="00732F47" w:rsidRDefault="00284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8 – 1, 2, 3, 4, 5, 6, 7, 8</w:t>
            </w:r>
          </w:p>
          <w:p w:rsidR="00732F47" w:rsidRDefault="0028482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9 - 1, 2, 3, 4, 5, 6, 8</w:t>
            </w:r>
          </w:p>
        </w:tc>
        <w:tc>
          <w:tcPr>
            <w:tcW w:w="2206" w:type="dxa"/>
          </w:tcPr>
          <w:p w:rsidR="00732F47" w:rsidRDefault="0028482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Дискуссия, презентации, решение задач</w:t>
            </w:r>
          </w:p>
        </w:tc>
      </w:tr>
      <w:tr w:rsidR="00732F47">
        <w:tc>
          <w:tcPr>
            <w:tcW w:w="1943" w:type="dxa"/>
          </w:tcPr>
          <w:p w:rsidR="00732F47" w:rsidRDefault="002848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страхование</w:t>
            </w:r>
          </w:p>
          <w:p w:rsidR="00732F47" w:rsidRDefault="00732F47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6046" w:type="dxa"/>
          </w:tcPr>
          <w:p w:rsidR="00732F47" w:rsidRDefault="00284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Групповое обсуждение алгоритма решения задач и выработки оптимальных механизмов ипотечного страхования</w:t>
            </w:r>
          </w:p>
          <w:p w:rsidR="00732F47" w:rsidRDefault="00284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 – 3, 6, 7, 8</w:t>
            </w:r>
          </w:p>
          <w:p w:rsidR="00732F47" w:rsidRDefault="0028482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 – 2, 3, 4, 5, 6, 9</w:t>
            </w:r>
          </w:p>
        </w:tc>
        <w:tc>
          <w:tcPr>
            <w:tcW w:w="2206" w:type="dxa"/>
          </w:tcPr>
          <w:p w:rsidR="00732F47" w:rsidRDefault="0028482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презентации, решение задач</w:t>
            </w:r>
          </w:p>
        </w:tc>
      </w:tr>
      <w:tr w:rsidR="00732F47">
        <w:tc>
          <w:tcPr>
            <w:tcW w:w="1943" w:type="dxa"/>
          </w:tcPr>
          <w:p w:rsidR="00732F47" w:rsidRDefault="0028482B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Роль ДОМ.РФ в развитии рынка ипотечного кредитования и страхования. </w:t>
            </w:r>
            <w:proofErr w:type="spellStart"/>
            <w:r>
              <w:rPr>
                <w:sz w:val="24"/>
                <w:szCs w:val="24"/>
              </w:rPr>
              <w:t>Секъюризизация</w:t>
            </w:r>
            <w:proofErr w:type="spellEnd"/>
            <w:r>
              <w:rPr>
                <w:sz w:val="24"/>
                <w:szCs w:val="24"/>
              </w:rPr>
              <w:t xml:space="preserve"> ипотеки</w:t>
            </w:r>
          </w:p>
        </w:tc>
        <w:tc>
          <w:tcPr>
            <w:tcW w:w="6046" w:type="dxa"/>
          </w:tcPr>
          <w:p w:rsidR="00732F47" w:rsidRDefault="00284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Групповое обсуждение алгоритма решения задач и выработки оптимальных механизмов функционирования </w:t>
            </w:r>
            <w:proofErr w:type="spellStart"/>
            <w:r>
              <w:rPr>
                <w:bCs/>
                <w:sz w:val="24"/>
                <w:szCs w:val="24"/>
              </w:rPr>
              <w:t>секъюритизации</w:t>
            </w:r>
            <w:proofErr w:type="spellEnd"/>
            <w:r>
              <w:rPr>
                <w:bCs/>
                <w:sz w:val="24"/>
                <w:szCs w:val="24"/>
              </w:rPr>
              <w:t>, роли АО «ДОМ.РФ» в развитии рынка ипотечного кредитования и страхования</w:t>
            </w:r>
          </w:p>
          <w:p w:rsidR="00732F47" w:rsidRDefault="00284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 – 3, 6, 8</w:t>
            </w:r>
          </w:p>
          <w:p w:rsidR="00732F47" w:rsidRDefault="0028482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9 - 1, 2, 3, 4, 6, 9</w:t>
            </w:r>
          </w:p>
        </w:tc>
        <w:tc>
          <w:tcPr>
            <w:tcW w:w="2206" w:type="dxa"/>
          </w:tcPr>
          <w:p w:rsidR="00732F47" w:rsidRDefault="0028482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презентации, решение задач</w:t>
            </w:r>
          </w:p>
        </w:tc>
      </w:tr>
    </w:tbl>
    <w:p w:rsidR="00732F47" w:rsidRDefault="00732F47">
      <w:pPr>
        <w:keepNext/>
        <w:ind w:firstLine="709"/>
        <w:jc w:val="both"/>
        <w:rPr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732F47" w:rsidRDefault="0028482B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516"/>
        <w:gridCol w:w="4111"/>
        <w:gridCol w:w="3120"/>
      </w:tblGrid>
      <w:tr w:rsidR="00732F47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contextualSpacing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732F47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ind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кредитование</w:t>
            </w:r>
          </w:p>
          <w:p w:rsidR="00732F47" w:rsidRDefault="00732F47">
            <w:pPr>
              <w:contextualSpacing/>
              <w:rPr>
                <w:b/>
                <w:color w:val="FF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развития ипотеки. Ипотека в Древнем мире (Древняя Греция и Древний Рим), в Средневековье в странах Западной Европы. История развития ипотеки в России. Эволюция государственных программ развития ипотеки в РФ.</w:t>
            </w:r>
          </w:p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рынков ипотеки различных стран мира. Рынок ипотеки в США. Деятельность специализированных ипотечных агентств (</w:t>
            </w:r>
            <w:r>
              <w:rPr>
                <w:sz w:val="24"/>
                <w:szCs w:val="24"/>
                <w:lang w:val="en-US"/>
              </w:rPr>
              <w:t>Freddie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Mac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Ginnie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FHA</w:t>
            </w:r>
            <w:r>
              <w:rPr>
                <w:sz w:val="24"/>
                <w:szCs w:val="24"/>
              </w:rPr>
              <w:t xml:space="preserve">). Особенности рынков ипотеки в странах Европы и Азии. Становление и развитие ипотеки в странах Восточной Европы и ближнего зарубежья. </w:t>
            </w:r>
          </w:p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ипотечного кредитования различных объектов недвижимости (квартиры, комнаты, доли, дома, ИЖС, коммерческая недвижимость). Ипотечные продукты. Базовые и льготные ипотечные продукты. Рефинансирование. Ипотека под залог имеющегося жилья. Обратная </w:t>
            </w:r>
            <w:r>
              <w:rPr>
                <w:sz w:val="24"/>
                <w:szCs w:val="24"/>
              </w:rPr>
              <w:lastRenderedPageBreak/>
              <w:t xml:space="preserve">ипотека. </w:t>
            </w:r>
          </w:p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функции кредитной истории. Роль бюро кредитных историй для рынка ипотеки в РФ. Механизм работы бюро кредитных историй и обмен информацией с участниками рынка. </w:t>
            </w:r>
          </w:p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Региональные программы поддержки и развития ипотечного жилищного кредитования в РФ. Программы помощи, ипотечным заемщикам, попавшим в сложную жизненную ситуацию. Налоговые вычеты при ипотечном жилищном кредитовании. Особенности ипотечного кредитования объектов недвижимости на этапе строительства с использованием </w:t>
            </w:r>
            <w:proofErr w:type="spellStart"/>
            <w:r>
              <w:rPr>
                <w:sz w:val="24"/>
                <w:szCs w:val="24"/>
              </w:rPr>
              <w:t>эскроу</w:t>
            </w:r>
            <w:proofErr w:type="spellEnd"/>
            <w:r>
              <w:rPr>
                <w:sz w:val="24"/>
                <w:szCs w:val="24"/>
              </w:rPr>
              <w:t>-счетов.</w:t>
            </w:r>
          </w:p>
          <w:p w:rsidR="00732F47" w:rsidRDefault="0028482B">
            <w:pPr>
              <w:spacing w:line="271" w:lineRule="auto"/>
              <w:ind w:firstLine="490"/>
              <w:jc w:val="both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Цифровизация ипотечного кредитования. Цифровизация процессов оценки платежеспособности клиента, проверки предмета ипотеки. Цифровизация оценки предмета ипотеки. Цифровизация государственной регистрации ипотеки, роль цифровых сервисов регистрации прав при ипотечном кредитовании. Роль ипотечных брокеров и ипотечных </w:t>
            </w:r>
            <w:proofErr w:type="spellStart"/>
            <w:r>
              <w:rPr>
                <w:sz w:val="24"/>
                <w:szCs w:val="24"/>
              </w:rPr>
              <w:t>маркетплейсов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32F47" w:rsidRDefault="0028482B" w:rsidP="001162E0">
            <w:pPr>
              <w:spacing w:line="271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рынке на рынке ипотечного жилищного кредитования.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домашнего задания.</w:t>
            </w:r>
          </w:p>
          <w:p w:rsidR="00732F47" w:rsidRDefault="0028482B" w:rsidP="005568D5">
            <w:pPr>
              <w:keepNext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и справочной литературой, интернет-ресурсами. Подготовка </w:t>
            </w:r>
            <w:r w:rsidR="005568D5">
              <w:rPr>
                <w:sz w:val="24"/>
                <w:szCs w:val="24"/>
              </w:rPr>
              <w:t>аналитического обзора</w:t>
            </w:r>
            <w:r>
              <w:rPr>
                <w:sz w:val="24"/>
                <w:szCs w:val="24"/>
              </w:rPr>
              <w:t xml:space="preserve"> по рекомендованной статье, подготовка презентации по формированию и развитию механизмов ипотечного жилищного кредитования, роли кредитных бюро для развития рынка ипотеки, цифровых технологий для </w:t>
            </w:r>
            <w:r w:rsidRPr="00E92548">
              <w:rPr>
                <w:sz w:val="24"/>
                <w:szCs w:val="24"/>
              </w:rPr>
              <w:t>раз</w:t>
            </w:r>
            <w:r w:rsidR="00E92548" w:rsidRPr="00E92548">
              <w:rPr>
                <w:sz w:val="24"/>
                <w:szCs w:val="24"/>
              </w:rPr>
              <w:t>вития</w:t>
            </w:r>
            <w:r>
              <w:rPr>
                <w:sz w:val="24"/>
                <w:szCs w:val="24"/>
              </w:rPr>
              <w:t xml:space="preserve"> рынка. </w:t>
            </w:r>
            <w:r>
              <w:rPr>
                <w:color w:val="000000" w:themeColor="text1"/>
                <w:sz w:val="24"/>
                <w:szCs w:val="24"/>
              </w:rPr>
              <w:t>Подготовка к выполнению домашнего творческого задания.</w:t>
            </w:r>
          </w:p>
        </w:tc>
      </w:tr>
      <w:tr w:rsidR="00732F47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страхование</w:t>
            </w:r>
          </w:p>
          <w:p w:rsidR="00732F47" w:rsidRDefault="00732F47">
            <w:pPr>
              <w:contextualSpacing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ind w:firstLine="4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Страхование на случай потери работы. Страхование профессиональных участников ипотечной деятельности. Страхование ответственности ипотечного заемщика. Страхование финансовых рисков кредитора. </w:t>
            </w:r>
          </w:p>
          <w:p w:rsidR="00732F47" w:rsidRDefault="0028482B">
            <w:pPr>
              <w:ind w:firstLine="4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регулирование ипотечного страхования в РФ.</w:t>
            </w:r>
          </w:p>
          <w:p w:rsidR="00732F47" w:rsidRDefault="0028482B">
            <w:pPr>
              <w:ind w:firstLine="4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Экономические основы ипотечного страхования. Ценообразование в </w:t>
            </w:r>
            <w:r w:rsidRPr="00E92548">
              <w:rPr>
                <w:sz w:val="24"/>
                <w:szCs w:val="24"/>
              </w:rPr>
              <w:t>ипотечном страховании</w:t>
            </w:r>
            <w:r>
              <w:rPr>
                <w:sz w:val="24"/>
                <w:szCs w:val="24"/>
              </w:rPr>
              <w:t>. Особенности договоров страхования при ипотечном кредитовании.</w:t>
            </w:r>
          </w:p>
          <w:p w:rsidR="00732F47" w:rsidRDefault="0028482B">
            <w:pPr>
              <w:ind w:firstLine="4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Мировой опыт ипотечного </w:t>
            </w:r>
            <w:r>
              <w:rPr>
                <w:sz w:val="24"/>
                <w:szCs w:val="24"/>
              </w:rPr>
              <w:lastRenderedPageBreak/>
              <w:t>страхования. Опыт Канады и США.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домашнего задания.</w:t>
            </w:r>
          </w:p>
          <w:p w:rsidR="00732F47" w:rsidRDefault="0028482B">
            <w:pPr>
              <w:keepNext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справочной литературой, интернет-ресурсами. Подготовка доклада по рекомендованной статье, подготовка презентации по видам ипотечного страхования, ценообразованию в ипотечном страховании, мировому опыту в ипотечном страховании.</w:t>
            </w:r>
          </w:p>
          <w:p w:rsidR="00732F47" w:rsidRDefault="0028482B">
            <w:pPr>
              <w:keepNext/>
              <w:contextualSpacing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Подготовка к выполнению домашнего творческого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задания.</w:t>
            </w:r>
          </w:p>
        </w:tc>
      </w:tr>
      <w:tr w:rsidR="00732F47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contextualSpacing/>
            </w:pPr>
            <w:r>
              <w:rPr>
                <w:sz w:val="24"/>
                <w:szCs w:val="24"/>
              </w:rPr>
              <w:lastRenderedPageBreak/>
              <w:t xml:space="preserve">Роль ДОМ.РФ в развитии рынка ипотечного кредитования и страхования. </w:t>
            </w:r>
            <w:proofErr w:type="spellStart"/>
            <w:r>
              <w:rPr>
                <w:sz w:val="24"/>
                <w:szCs w:val="24"/>
              </w:rPr>
              <w:t>Секъюризизация</w:t>
            </w:r>
            <w:proofErr w:type="spellEnd"/>
            <w:r>
              <w:rPr>
                <w:sz w:val="24"/>
                <w:szCs w:val="24"/>
              </w:rPr>
              <w:t xml:space="preserve"> ипотеки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истории развития ДОМ.РФ (АИЖК). Стандарты ипотечного кредитования АО «Банк ДОМ.РФ». Цифровизация строительной сферы в РФ – работа единой информационной системы жилищного строительства ЕИСЖС. Инфраструктурные облигации.</w:t>
            </w:r>
          </w:p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развития и текущее состояние рынка ипотечных ценных бумаг в США и Европе. Практика секьюритизации ипотеки в РФ, роль АО «ДОМ.РФ» для развития рынка </w:t>
            </w:r>
            <w:proofErr w:type="spellStart"/>
            <w:r>
              <w:rPr>
                <w:sz w:val="24"/>
                <w:szCs w:val="24"/>
              </w:rPr>
              <w:t>секъюритизации</w:t>
            </w:r>
            <w:proofErr w:type="spellEnd"/>
            <w:r>
              <w:rPr>
                <w:sz w:val="24"/>
                <w:szCs w:val="24"/>
              </w:rPr>
              <w:t xml:space="preserve"> в РФ. </w:t>
            </w:r>
          </w:p>
          <w:p w:rsidR="00732F47" w:rsidRDefault="00732F4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домашнего задания.</w:t>
            </w:r>
          </w:p>
          <w:p w:rsidR="00732F47" w:rsidRDefault="0028482B">
            <w:pPr>
              <w:keepNext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справочной литературой, интернет-ресурсами. Подготовка доклада по рекомендованной статье, подготовка презентации по экономической сущности и механизмам секьюритизации, роли ДОМ.РФ для развития рынка ипотечных ценных бумаг в РФ.</w:t>
            </w:r>
            <w:r>
              <w:rPr>
                <w:color w:val="000000" w:themeColor="text1"/>
                <w:sz w:val="24"/>
                <w:szCs w:val="24"/>
              </w:rPr>
              <w:t xml:space="preserve"> Подготовка к выполнению домашнего творческого задания.</w:t>
            </w:r>
          </w:p>
        </w:tc>
      </w:tr>
    </w:tbl>
    <w:p w:rsidR="00B03A82" w:rsidRDefault="00B03A82" w:rsidP="00B03A82">
      <w:pPr>
        <w:keepNext/>
        <w:ind w:firstLine="709"/>
        <w:jc w:val="both"/>
        <w:rPr>
          <w:b/>
          <w:sz w:val="28"/>
          <w:szCs w:val="28"/>
        </w:rPr>
      </w:pPr>
      <w:bookmarkStart w:id="4" w:name="_Toc485654597"/>
      <w:bookmarkEnd w:id="4"/>
    </w:p>
    <w:p w:rsidR="00B03A82" w:rsidRDefault="00B03A82" w:rsidP="00B03A82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B03A82" w:rsidRDefault="00B03A82" w:rsidP="00B03A82">
      <w:pPr>
        <w:ind w:firstLine="709"/>
        <w:jc w:val="both"/>
        <w:rPr>
          <w:b/>
          <w:sz w:val="28"/>
          <w:szCs w:val="28"/>
        </w:rPr>
      </w:pPr>
    </w:p>
    <w:p w:rsidR="00B03A82" w:rsidRDefault="00B03A82" w:rsidP="00B03A82">
      <w:pPr>
        <w:spacing w:line="360" w:lineRule="auto"/>
        <w:ind w:left="221"/>
        <w:jc w:val="both"/>
        <w:rPr>
          <w:b/>
          <w:sz w:val="28"/>
          <w:szCs w:val="28"/>
        </w:rPr>
      </w:pPr>
      <w:r w:rsidRPr="00292A4A"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 w:rsidR="00292A4A" w:rsidRPr="00292A4A" w:rsidRDefault="00B03A82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>1.</w:t>
      </w:r>
      <w:r w:rsidR="00292A4A" w:rsidRPr="00292A4A">
        <w:t xml:space="preserve"> </w:t>
      </w:r>
      <w:r w:rsidR="00292A4A" w:rsidRPr="00292A4A">
        <w:rPr>
          <w:sz w:val="28"/>
          <w:szCs w:val="28"/>
        </w:rPr>
        <w:t xml:space="preserve">Практика секьюритизации в ипотечной деятельности.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2. Страхование ответственности ипотечного заемщика.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>3. Ипотечное страхование в России в 1990 – 20</w:t>
      </w:r>
      <w:r>
        <w:rPr>
          <w:sz w:val="28"/>
          <w:szCs w:val="28"/>
        </w:rPr>
        <w:t xml:space="preserve">20 </w:t>
      </w:r>
      <w:r w:rsidRPr="00292A4A">
        <w:rPr>
          <w:sz w:val="28"/>
          <w:szCs w:val="28"/>
        </w:rPr>
        <w:t xml:space="preserve">гг.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4. Современная практика ипотечного страхования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>5. Ипотечные ценные бумаги: совре</w:t>
      </w:r>
      <w:r>
        <w:rPr>
          <w:sz w:val="28"/>
          <w:szCs w:val="28"/>
        </w:rPr>
        <w:t>менное состояние, проблемы, пер</w:t>
      </w:r>
      <w:r w:rsidRPr="00292A4A">
        <w:rPr>
          <w:sz w:val="28"/>
          <w:szCs w:val="28"/>
        </w:rPr>
        <w:t xml:space="preserve">спективы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6. Прогнозирование развития ипотечного рынка.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7. Перспективы развития титульного страхования в России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8. Перестрахование ипотечных рисков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9. Страхование предмета ипотеки от рисков утраты и повреждения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10. Страхование ответственности заемщиков ипотечных кредитов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11. Страхование финансовых и предпринимательских рисков </w:t>
      </w:r>
      <w:r>
        <w:rPr>
          <w:sz w:val="28"/>
          <w:szCs w:val="28"/>
        </w:rPr>
        <w:t>в ипотеч</w:t>
      </w:r>
      <w:r w:rsidRPr="00292A4A">
        <w:rPr>
          <w:sz w:val="28"/>
          <w:szCs w:val="28"/>
        </w:rPr>
        <w:t xml:space="preserve">ной деятельности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>12. Теория, практика и особенности</w:t>
      </w:r>
      <w:r>
        <w:rPr>
          <w:sz w:val="28"/>
          <w:szCs w:val="28"/>
        </w:rPr>
        <w:t xml:space="preserve"> реструктуризации ипотечных кре</w:t>
      </w:r>
      <w:r w:rsidRPr="00292A4A">
        <w:rPr>
          <w:sz w:val="28"/>
          <w:szCs w:val="28"/>
        </w:rPr>
        <w:t xml:space="preserve">дитов в России </w:t>
      </w:r>
    </w:p>
    <w:p w:rsidR="00B03A82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>13. Роль и место ипотечного страхования на страховом рынке России</w:t>
      </w:r>
    </w:p>
    <w:p w:rsid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t>14.Рефинансирование ипотечных кредитов</w:t>
      </w:r>
    </w:p>
    <w:p w:rsid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15.Использование </w:t>
      </w:r>
      <w:r w:rsidR="00635AC6">
        <w:rPr>
          <w:sz w:val="28"/>
          <w:szCs w:val="28"/>
        </w:rPr>
        <w:t xml:space="preserve">частично-досрочного погашения ипотечного кредита и </w:t>
      </w:r>
      <w:r>
        <w:rPr>
          <w:sz w:val="28"/>
          <w:szCs w:val="28"/>
        </w:rPr>
        <w:t>налогового вычета при ипотеке.</w:t>
      </w:r>
    </w:p>
    <w:p w:rsid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t>16.Обратная ипотека как механизм социально-экономического обеспечения заемщиков</w:t>
      </w:r>
    </w:p>
    <w:p w:rsid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17.Материниский капитал как </w:t>
      </w:r>
      <w:r w:rsidR="00635AC6">
        <w:rPr>
          <w:sz w:val="28"/>
          <w:szCs w:val="28"/>
        </w:rPr>
        <w:t>источник финансирования ипотеки</w:t>
      </w:r>
    </w:p>
    <w:p w:rsidR="00635AC6" w:rsidRDefault="00635AC6" w:rsidP="00292A4A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Исторический аспект одно и двухуровневых моделей ипотечного кредитования </w:t>
      </w:r>
    </w:p>
    <w:p w:rsidR="00292A4A" w:rsidRDefault="00635AC6" w:rsidP="00292A4A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t>19.Развитие государственных программ поддержки ипотеки в РФ</w:t>
      </w:r>
    </w:p>
    <w:p w:rsidR="00B03A82" w:rsidRDefault="00635AC6" w:rsidP="00635AC6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t>20.Ключевые направления деятельности АО «</w:t>
      </w:r>
      <w:proofErr w:type="spellStart"/>
      <w:r>
        <w:rPr>
          <w:sz w:val="28"/>
          <w:szCs w:val="28"/>
        </w:rPr>
        <w:t>Дом.РФ</w:t>
      </w:r>
      <w:proofErr w:type="spellEnd"/>
      <w:r>
        <w:rPr>
          <w:sz w:val="28"/>
          <w:szCs w:val="28"/>
        </w:rPr>
        <w:t>»</w:t>
      </w:r>
    </w:p>
    <w:p w:rsidR="00B03A82" w:rsidRDefault="00B03A82">
      <w:pPr>
        <w:pStyle w:val="af3"/>
        <w:ind w:left="221"/>
        <w:rPr>
          <w:sz w:val="28"/>
          <w:szCs w:val="28"/>
        </w:rPr>
      </w:pPr>
    </w:p>
    <w:p w:rsidR="00732F47" w:rsidRDefault="0028482B">
      <w:pPr>
        <w:pStyle w:val="af3"/>
        <w:ind w:left="221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732F47" w:rsidRDefault="00732F47">
      <w:pPr>
        <w:ind w:firstLine="709"/>
        <w:jc w:val="both"/>
        <w:rPr>
          <w:b/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32F47" w:rsidRDefault="0028482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732F47" w:rsidRDefault="00732F47">
      <w:pPr>
        <w:ind w:firstLine="709"/>
        <w:jc w:val="both"/>
        <w:rPr>
          <w:sz w:val="28"/>
          <w:szCs w:val="28"/>
        </w:rPr>
      </w:pPr>
    </w:p>
    <w:tbl>
      <w:tblPr>
        <w:tblStyle w:val="13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58"/>
        <w:gridCol w:w="2259"/>
        <w:gridCol w:w="2604"/>
        <w:gridCol w:w="2944"/>
      </w:tblGrid>
      <w:tr w:rsidR="00732F47" w:rsidRPr="00AA511E" w:rsidTr="002D5AB0">
        <w:tc>
          <w:tcPr>
            <w:tcW w:w="2258" w:type="dxa"/>
          </w:tcPr>
          <w:p w:rsidR="00732F47" w:rsidRPr="00B421CD" w:rsidRDefault="0028482B" w:rsidP="00B421CD">
            <w:pPr>
              <w:jc w:val="center"/>
              <w:rPr>
                <w:b/>
              </w:rPr>
            </w:pPr>
            <w:r w:rsidRPr="00B421CD">
              <w:rPr>
                <w:b/>
              </w:rPr>
              <w:t>Наименование компетенции</w:t>
            </w:r>
          </w:p>
        </w:tc>
        <w:tc>
          <w:tcPr>
            <w:tcW w:w="2259" w:type="dxa"/>
          </w:tcPr>
          <w:p w:rsidR="00732F47" w:rsidRPr="00B421CD" w:rsidRDefault="0028482B" w:rsidP="00B421CD">
            <w:pPr>
              <w:jc w:val="center"/>
              <w:rPr>
                <w:b/>
              </w:rPr>
            </w:pPr>
            <w:r w:rsidRPr="00B421CD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604" w:type="dxa"/>
          </w:tcPr>
          <w:p w:rsidR="00732F47" w:rsidRPr="00B421CD" w:rsidRDefault="0028482B" w:rsidP="00B421CD">
            <w:pPr>
              <w:jc w:val="center"/>
              <w:rPr>
                <w:b/>
              </w:rPr>
            </w:pPr>
            <w:r w:rsidRPr="00B421CD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44" w:type="dxa"/>
          </w:tcPr>
          <w:p w:rsidR="00732F47" w:rsidRPr="00B421CD" w:rsidRDefault="0028482B" w:rsidP="00B421CD">
            <w:pPr>
              <w:jc w:val="center"/>
              <w:rPr>
                <w:b/>
              </w:rPr>
            </w:pPr>
            <w:r w:rsidRPr="00B421CD">
              <w:rPr>
                <w:b/>
              </w:rPr>
              <w:t>Типовые контрольные задания</w:t>
            </w:r>
          </w:p>
        </w:tc>
      </w:tr>
      <w:tr w:rsidR="002D5AB0" w:rsidRPr="00AA511E" w:rsidTr="002D5AB0">
        <w:tc>
          <w:tcPr>
            <w:tcW w:w="2258" w:type="dxa"/>
          </w:tcPr>
          <w:p w:rsidR="002D5AB0" w:rsidRPr="008F5984" w:rsidRDefault="002D5AB0" w:rsidP="002D5AB0">
            <w:pPr>
              <w:tabs>
                <w:tab w:val="left" w:pos="540"/>
              </w:tabs>
              <w:contextualSpacing/>
              <w:jc w:val="both"/>
            </w:pPr>
            <w:r>
              <w:t>ПКН-4</w:t>
            </w:r>
          </w:p>
        </w:tc>
        <w:tc>
          <w:tcPr>
            <w:tcW w:w="2259" w:type="dxa"/>
          </w:tcPr>
          <w:p w:rsidR="002D5AB0" w:rsidRPr="008F5984" w:rsidRDefault="002D5AB0" w:rsidP="002D5AB0">
            <w:pPr>
              <w:tabs>
                <w:tab w:val="left" w:pos="540"/>
              </w:tabs>
              <w:contextualSpacing/>
              <w:jc w:val="both"/>
            </w:pPr>
            <w:r>
              <w:t>Способность оценивать показатели деятельности экономических субъектов</w:t>
            </w:r>
          </w:p>
        </w:tc>
        <w:tc>
          <w:tcPr>
            <w:tcW w:w="2604" w:type="dxa"/>
          </w:tcPr>
          <w:p w:rsidR="002D5AB0" w:rsidRDefault="002D5AB0" w:rsidP="002D5AB0">
            <w:pPr>
              <w:ind w:left="53"/>
              <w:jc w:val="both"/>
            </w:pPr>
            <w:r w:rsidRPr="002D5AB0">
              <w:t>1</w:t>
            </w:r>
            <w:r>
              <w:t>.Проводит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2D5AB0" w:rsidRDefault="002D5AB0" w:rsidP="002D5AB0">
            <w:pPr>
              <w:ind w:left="53"/>
              <w:jc w:val="both"/>
            </w:pPr>
          </w:p>
          <w:p w:rsidR="002D5AB0" w:rsidRPr="008F5984" w:rsidRDefault="002D5AB0" w:rsidP="002D5AB0">
            <w:pPr>
              <w:pStyle w:val="af3"/>
              <w:numPr>
                <w:ilvl w:val="0"/>
                <w:numId w:val="13"/>
              </w:numPr>
              <w:ind w:left="53"/>
              <w:jc w:val="both"/>
            </w:pPr>
            <w:r>
              <w:t>2.Рассчитывает и интерпретирует показатели деятельности экономических субъектов</w:t>
            </w:r>
          </w:p>
        </w:tc>
        <w:tc>
          <w:tcPr>
            <w:tcW w:w="2944" w:type="dxa"/>
          </w:tcPr>
          <w:p w:rsidR="002D5AB0" w:rsidRPr="00586EEC" w:rsidRDefault="002D5AB0" w:rsidP="002D5AB0">
            <w:pPr>
              <w:jc w:val="center"/>
            </w:pPr>
            <w:r w:rsidRPr="00586EEC">
              <w:t>Задание 1</w:t>
            </w:r>
          </w:p>
          <w:p w:rsidR="00586EEC" w:rsidRPr="00586EEC" w:rsidRDefault="00586EEC" w:rsidP="00586EEC">
            <w:pPr>
              <w:jc w:val="both"/>
            </w:pPr>
            <w:r w:rsidRPr="00586EEC">
              <w:t xml:space="preserve">Для приобретения квартиры со вторичного рынка недвижимости Москвы стоимостью 7 миллионов семья взяла ипотечный кредит. Первоначальный взнос составил 20%. </w:t>
            </w:r>
          </w:p>
          <w:p w:rsidR="00586EEC" w:rsidRPr="00586EEC" w:rsidRDefault="00586EEC" w:rsidP="00586EEC">
            <w:pPr>
              <w:jc w:val="both"/>
            </w:pPr>
            <w:r w:rsidRPr="00586EEC">
              <w:t>Семья из трех человек: мужчина – 40 лет, женщина – 35 лет (не работает) и ребенок 2 года. Подтвержденный справкой 2 НДФЛ доход главы семьи составляет 87 тысяч рублей.</w:t>
            </w:r>
          </w:p>
          <w:p w:rsidR="00586EEC" w:rsidRPr="00586EEC" w:rsidRDefault="00586EEC" w:rsidP="00586EEC">
            <w:pPr>
              <w:jc w:val="both"/>
            </w:pPr>
            <w:r w:rsidRPr="00586EEC">
              <w:t>Вопросы</w:t>
            </w:r>
          </w:p>
          <w:p w:rsidR="00586EEC" w:rsidRPr="00586EEC" w:rsidRDefault="00586EEC" w:rsidP="00586EEC">
            <w:pPr>
              <w:jc w:val="both"/>
            </w:pPr>
            <w:r w:rsidRPr="00586EEC">
              <w:t>1.</w:t>
            </w:r>
            <w:r w:rsidRPr="00586EEC">
              <w:tab/>
              <w:t>Какой срок кредита Вы предложите данной семье?</w:t>
            </w:r>
          </w:p>
          <w:p w:rsidR="00586EEC" w:rsidRPr="00586EEC" w:rsidRDefault="00586EEC" w:rsidP="00586EEC">
            <w:pPr>
              <w:jc w:val="both"/>
            </w:pPr>
            <w:r w:rsidRPr="00586EEC">
              <w:t>2.</w:t>
            </w:r>
            <w:r w:rsidRPr="00586EEC">
              <w:tab/>
              <w:t xml:space="preserve">Используя </w:t>
            </w:r>
            <w:proofErr w:type="gramStart"/>
            <w:r w:rsidRPr="00586EEC">
              <w:t>он-</w:t>
            </w:r>
            <w:proofErr w:type="spellStart"/>
            <w:r w:rsidRPr="00586EEC">
              <w:t>лайн</w:t>
            </w:r>
            <w:proofErr w:type="spellEnd"/>
            <w:proofErr w:type="gramEnd"/>
            <w:r w:rsidRPr="00586EEC">
              <w:t xml:space="preserve"> калькуляторы, рассчитайте аннуитетный и </w:t>
            </w:r>
            <w:r w:rsidRPr="00586EEC">
              <w:lastRenderedPageBreak/>
              <w:t>дифференцированный платеж и сравните переплату по кредиту.</w:t>
            </w:r>
          </w:p>
          <w:p w:rsidR="002D5AB0" w:rsidRDefault="00586EEC" w:rsidP="00586EEC">
            <w:pPr>
              <w:jc w:val="both"/>
            </w:pPr>
            <w:r w:rsidRPr="00586EEC">
              <w:t>3.</w:t>
            </w:r>
            <w:r w:rsidRPr="00586EEC">
              <w:tab/>
              <w:t>Выберите виды страхования, которые наиболее подходят для этой семьи.</w:t>
            </w:r>
          </w:p>
          <w:p w:rsidR="005568D5" w:rsidRDefault="005568D5" w:rsidP="00586EEC">
            <w:pPr>
              <w:jc w:val="both"/>
            </w:pPr>
          </w:p>
          <w:p w:rsidR="005568D5" w:rsidRDefault="005568D5" w:rsidP="005568D5">
            <w:pPr>
              <w:jc w:val="center"/>
            </w:pPr>
            <w:r>
              <w:t>Задание 2</w:t>
            </w:r>
          </w:p>
          <w:p w:rsidR="005568D5" w:rsidRDefault="005568D5" w:rsidP="005568D5">
            <w:pPr>
              <w:jc w:val="both"/>
            </w:pPr>
            <w:r>
              <w:t xml:space="preserve">Супруги пенсионеры (65 и 62 года) являются собственниками двухкомнатной квартиры в Москве с 1995 года. Квартира расположена на 5 этаже 17 этажного дома. Детей у них нет. Они получают пенсии, в результате их ежемесячный доход составляет 35 тысяч рублей. </w:t>
            </w:r>
          </w:p>
          <w:p w:rsidR="005568D5" w:rsidRDefault="005568D5" w:rsidP="005568D5">
            <w:pPr>
              <w:jc w:val="both"/>
            </w:pPr>
            <w:r>
              <w:t>Задание:</w:t>
            </w:r>
          </w:p>
          <w:p w:rsidR="005568D5" w:rsidRDefault="005568D5" w:rsidP="005568D5">
            <w:pPr>
              <w:jc w:val="both"/>
            </w:pPr>
            <w:r>
              <w:t>Рассмотреть возможность заключения договора обратной ипотеки.</w:t>
            </w:r>
          </w:p>
          <w:p w:rsidR="005568D5" w:rsidRPr="00586EEC" w:rsidRDefault="005568D5" w:rsidP="005568D5">
            <w:pPr>
              <w:jc w:val="both"/>
            </w:pPr>
            <w:r>
              <w:t>Проведите SWOT анализ обратной ипотеки с точки зрения Банка и заемщиков.</w:t>
            </w:r>
          </w:p>
          <w:p w:rsidR="002D5AB0" w:rsidRPr="00586EEC" w:rsidRDefault="002D5AB0" w:rsidP="002D5AB0">
            <w:pPr>
              <w:pStyle w:val="af9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</w:p>
          <w:p w:rsidR="002D5AB0" w:rsidRPr="00586EEC" w:rsidRDefault="002D5AB0" w:rsidP="00586EEC">
            <w:pPr>
              <w:jc w:val="both"/>
            </w:pPr>
          </w:p>
        </w:tc>
      </w:tr>
      <w:tr w:rsidR="00B421CD" w:rsidRPr="00AA511E" w:rsidTr="002D5AB0">
        <w:tc>
          <w:tcPr>
            <w:tcW w:w="2258" w:type="dxa"/>
          </w:tcPr>
          <w:p w:rsidR="00B421CD" w:rsidRPr="008F5984" w:rsidRDefault="00B421CD" w:rsidP="00B421CD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ПКН-5</w:t>
            </w:r>
          </w:p>
        </w:tc>
        <w:tc>
          <w:tcPr>
            <w:tcW w:w="2259" w:type="dxa"/>
          </w:tcPr>
          <w:p w:rsidR="00B421CD" w:rsidRPr="008F5984" w:rsidRDefault="00B421CD" w:rsidP="00B421CD">
            <w:pPr>
              <w:tabs>
                <w:tab w:val="left" w:pos="540"/>
              </w:tabs>
              <w:contextualSpacing/>
              <w:jc w:val="both"/>
            </w:pPr>
            <w:r>
              <w:t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 (ПКН-5)</w:t>
            </w:r>
          </w:p>
        </w:tc>
        <w:tc>
          <w:tcPr>
            <w:tcW w:w="2604" w:type="dxa"/>
          </w:tcPr>
          <w:p w:rsidR="00B421CD" w:rsidRDefault="00B421CD" w:rsidP="00B421CD">
            <w:pPr>
              <w:ind w:left="195"/>
              <w:jc w:val="both"/>
            </w:pPr>
            <w:r>
              <w:t>1.Применяет положения международных стандартов для составления и подтверждения достоверности отчетности организации.</w:t>
            </w:r>
          </w:p>
          <w:p w:rsidR="00B421CD" w:rsidRPr="008F5984" w:rsidRDefault="00B421CD" w:rsidP="00B421CD">
            <w:pPr>
              <w:pStyle w:val="af3"/>
              <w:ind w:left="195"/>
              <w:jc w:val="both"/>
            </w:pPr>
            <w:r>
              <w:t>2.Использует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 мезо- и микроуровнях</w:t>
            </w:r>
          </w:p>
        </w:tc>
        <w:tc>
          <w:tcPr>
            <w:tcW w:w="2944" w:type="dxa"/>
          </w:tcPr>
          <w:p w:rsidR="00586EEC" w:rsidRDefault="005568D5" w:rsidP="005568D5">
            <w:pPr>
              <w:pStyle w:val="af3"/>
              <w:ind w:left="1"/>
              <w:jc w:val="center"/>
            </w:pPr>
            <w:r>
              <w:t>Задание 1</w:t>
            </w:r>
          </w:p>
          <w:p w:rsidR="00586EEC" w:rsidRPr="00586EEC" w:rsidRDefault="00586EEC" w:rsidP="00586EEC">
            <w:pPr>
              <w:pStyle w:val="af3"/>
              <w:ind w:left="1"/>
              <w:jc w:val="both"/>
            </w:pPr>
            <w:r w:rsidRPr="00586EEC">
              <w:t>Ипотечный заемщик заключил ипотечный договор в 2016 году по ставке 11% годовых. Общая сумма займа составила 5 млн рублей на 12 лет. Ежемесячный платеж со страхованием составляет 38 575 рублей. За 5 лет просрочек по платежам не было</w:t>
            </w:r>
          </w:p>
          <w:p w:rsidR="00586EEC" w:rsidRPr="00586EEC" w:rsidRDefault="00586EEC" w:rsidP="00586EEC">
            <w:pPr>
              <w:pStyle w:val="af3"/>
              <w:ind w:left="1"/>
              <w:jc w:val="both"/>
            </w:pPr>
            <w:r w:rsidRPr="00586EEC">
              <w:t>Вопросы:</w:t>
            </w:r>
          </w:p>
          <w:p w:rsidR="00586EEC" w:rsidRPr="00586EEC" w:rsidRDefault="00586EEC" w:rsidP="00586EEC">
            <w:pPr>
              <w:pStyle w:val="af3"/>
              <w:ind w:left="1"/>
              <w:jc w:val="both"/>
            </w:pPr>
            <w:r w:rsidRPr="00586EEC">
              <w:t>1.</w:t>
            </w:r>
            <w:r w:rsidRPr="00586EEC">
              <w:tab/>
              <w:t>Целесообразно ли данном заемщику рефинансировать кредит. Подберите для него вариант рефинансирования.</w:t>
            </w:r>
          </w:p>
          <w:p w:rsidR="00586EEC" w:rsidRPr="00586EEC" w:rsidRDefault="00586EEC" w:rsidP="00586EEC">
            <w:pPr>
              <w:pStyle w:val="af3"/>
              <w:ind w:left="1"/>
              <w:jc w:val="both"/>
            </w:pPr>
            <w:r w:rsidRPr="00586EEC">
              <w:t>2.</w:t>
            </w:r>
            <w:r w:rsidRPr="00586EEC">
              <w:tab/>
              <w:t>Какие расходы понесет заемщик для оформления нового договора при рефинансировании кредита?</w:t>
            </w:r>
          </w:p>
          <w:p w:rsidR="00B421CD" w:rsidRDefault="00586EEC" w:rsidP="00586EEC">
            <w:pPr>
              <w:pStyle w:val="af3"/>
              <w:ind w:left="1"/>
              <w:jc w:val="both"/>
            </w:pPr>
            <w:r w:rsidRPr="00586EEC">
              <w:t>3.</w:t>
            </w:r>
            <w:r w:rsidRPr="00586EEC">
              <w:tab/>
              <w:t>Какие документы необходимо предоставить для заключения нового кредитного договора?</w:t>
            </w:r>
          </w:p>
          <w:p w:rsidR="00586EEC" w:rsidRPr="00AA511E" w:rsidRDefault="00586EEC" w:rsidP="00586EEC">
            <w:pPr>
              <w:pStyle w:val="af3"/>
              <w:ind w:left="1"/>
              <w:jc w:val="both"/>
              <w:rPr>
                <w:rFonts w:eastAsia="Calibri"/>
                <w:b/>
                <w:strike/>
                <w:color w:val="FF0000"/>
                <w:lang w:eastAsia="en-US"/>
              </w:rPr>
            </w:pPr>
          </w:p>
        </w:tc>
      </w:tr>
      <w:tr w:rsidR="00B421CD" w:rsidRPr="00AA511E" w:rsidTr="002D5AB0">
        <w:tc>
          <w:tcPr>
            <w:tcW w:w="2258" w:type="dxa"/>
          </w:tcPr>
          <w:p w:rsidR="00B421CD" w:rsidRPr="008F5984" w:rsidRDefault="00B421CD" w:rsidP="00B421CD">
            <w:pPr>
              <w:tabs>
                <w:tab w:val="left" w:pos="540"/>
              </w:tabs>
              <w:contextualSpacing/>
              <w:jc w:val="both"/>
            </w:pPr>
            <w:r w:rsidRPr="008F5984">
              <w:t>ПКП 1</w:t>
            </w:r>
          </w:p>
        </w:tc>
        <w:tc>
          <w:tcPr>
            <w:tcW w:w="2259" w:type="dxa"/>
          </w:tcPr>
          <w:p w:rsidR="00B421CD" w:rsidRPr="005568D5" w:rsidRDefault="00B421CD" w:rsidP="00B421CD">
            <w:pPr>
              <w:tabs>
                <w:tab w:val="left" w:pos="540"/>
              </w:tabs>
              <w:contextualSpacing/>
              <w:jc w:val="both"/>
            </w:pPr>
            <w:r w:rsidRPr="008F5984">
              <w:t>Способность разрабатывать отдельные направления риск-менеджмента и страховы</w:t>
            </w:r>
            <w:r>
              <w:t xml:space="preserve">е </w:t>
            </w:r>
            <w:r w:rsidRPr="008F5984">
              <w:t>продукты</w:t>
            </w:r>
          </w:p>
        </w:tc>
        <w:tc>
          <w:tcPr>
            <w:tcW w:w="2604" w:type="dxa"/>
          </w:tcPr>
          <w:p w:rsidR="00B421CD" w:rsidRPr="008F5984" w:rsidRDefault="00B421CD" w:rsidP="00B421CD">
            <w:pPr>
              <w:pStyle w:val="af3"/>
              <w:ind w:left="195"/>
              <w:jc w:val="both"/>
            </w:pPr>
            <w:r>
              <w:t>1.</w:t>
            </w:r>
            <w:r w:rsidRPr="008F5984">
              <w:t>Применяет теоретические знания для разработки, освоения и внедрения новых методов и моделей управления рисками</w:t>
            </w:r>
            <w:r>
              <w:t>.</w:t>
            </w:r>
          </w:p>
          <w:p w:rsidR="00B421CD" w:rsidRPr="008F5984" w:rsidRDefault="00B421CD" w:rsidP="00B421CD">
            <w:pPr>
              <w:ind w:left="195" w:hanging="283"/>
              <w:contextualSpacing/>
            </w:pPr>
            <w:r w:rsidRPr="008F5984">
              <w:t xml:space="preserve">2. </w:t>
            </w:r>
            <w:r>
              <w:t>Применяет теоретические знания для разработки, освоения и внедрения страховых продуктов</w:t>
            </w:r>
          </w:p>
        </w:tc>
        <w:tc>
          <w:tcPr>
            <w:tcW w:w="2944" w:type="dxa"/>
          </w:tcPr>
          <w:p w:rsidR="005568D5" w:rsidRDefault="005568D5" w:rsidP="005568D5">
            <w:pPr>
              <w:ind w:left="143"/>
              <w:jc w:val="both"/>
            </w:pPr>
            <w:r>
              <w:t>Задание 1</w:t>
            </w:r>
          </w:p>
          <w:p w:rsidR="005568D5" w:rsidRPr="005568D5" w:rsidRDefault="005568D5" w:rsidP="005568D5">
            <w:pPr>
              <w:ind w:left="143"/>
              <w:jc w:val="both"/>
            </w:pPr>
            <w:r w:rsidRPr="005568D5">
              <w:t xml:space="preserve">Молодая семья приобрела новую однокомнатную квартиру стоимостью 7 миллионов рублей в ипотеку. Первоначальный взнос составил 1 млн 400 тыс. рублей. Срок кредита 20 лет. </w:t>
            </w:r>
          </w:p>
          <w:p w:rsidR="005568D5" w:rsidRPr="005568D5" w:rsidRDefault="005568D5" w:rsidP="005568D5">
            <w:pPr>
              <w:ind w:left="143"/>
              <w:jc w:val="both"/>
            </w:pPr>
            <w:r w:rsidRPr="005568D5">
              <w:t xml:space="preserve">Состав семьи: мужчина 25 лет. Работает специалистом по строительству, доход по 2 НДФЛ 100 тыс. рублей, </w:t>
            </w:r>
            <w:r w:rsidRPr="005568D5">
              <w:lastRenderedPageBreak/>
              <w:t>супруга работает учителем в школе, доход – 60 тысяч рублей.</w:t>
            </w:r>
          </w:p>
          <w:p w:rsidR="005568D5" w:rsidRPr="005568D5" w:rsidRDefault="005568D5" w:rsidP="005568D5">
            <w:pPr>
              <w:ind w:left="143"/>
              <w:jc w:val="both"/>
            </w:pPr>
            <w:r w:rsidRPr="005568D5">
              <w:t>Вопросы:</w:t>
            </w:r>
          </w:p>
          <w:p w:rsidR="005568D5" w:rsidRPr="005568D5" w:rsidRDefault="005568D5" w:rsidP="005568D5">
            <w:pPr>
              <w:pStyle w:val="af3"/>
              <w:widowControl/>
              <w:numPr>
                <w:ilvl w:val="0"/>
                <w:numId w:val="14"/>
              </w:numPr>
              <w:suppressAutoHyphens w:val="0"/>
              <w:ind w:left="143" w:firstLine="0"/>
              <w:contextualSpacing/>
              <w:jc w:val="both"/>
            </w:pPr>
            <w:r w:rsidRPr="005568D5">
              <w:t xml:space="preserve">Какие льготные программы могут быть предложены данной семье? </w:t>
            </w:r>
          </w:p>
          <w:p w:rsidR="005568D5" w:rsidRDefault="005568D5" w:rsidP="005568D5">
            <w:r w:rsidRPr="005568D5">
              <w:t xml:space="preserve">Какие виды страхования вы можете предложить данной семье. </w:t>
            </w:r>
          </w:p>
          <w:p w:rsidR="005568D5" w:rsidRDefault="005568D5" w:rsidP="005568D5">
            <w:pPr>
              <w:pStyle w:val="af3"/>
              <w:widowControl/>
              <w:suppressAutoHyphens w:val="0"/>
              <w:spacing w:line="360" w:lineRule="auto"/>
              <w:ind w:left="143"/>
              <w:contextualSpacing/>
              <w:jc w:val="both"/>
            </w:pPr>
          </w:p>
          <w:p w:rsidR="005568D5" w:rsidRDefault="005568D5" w:rsidP="005568D5">
            <w:r>
              <w:t>Задание 2</w:t>
            </w:r>
          </w:p>
          <w:p w:rsidR="005568D5" w:rsidRDefault="005568D5" w:rsidP="005568D5">
            <w:r>
              <w:t>Молодой человек в возрасте 27 лет в Находке приобрел квартиру стоимостью 4 млн рублей со вторичного рынка. Срок кредита составил 15 лет. Профессия – моряк, доход 120 тысяч рублей.</w:t>
            </w:r>
          </w:p>
          <w:p w:rsidR="005568D5" w:rsidRDefault="005568D5" w:rsidP="005568D5">
            <w:r>
              <w:t>Вопросы:</w:t>
            </w:r>
          </w:p>
          <w:p w:rsidR="005568D5" w:rsidRDefault="005568D5" w:rsidP="005568D5">
            <w:r>
              <w:t>1.</w:t>
            </w:r>
            <w:r>
              <w:tab/>
              <w:t xml:space="preserve">Какие льготные программы могут быть предложены данному заемщику? </w:t>
            </w:r>
          </w:p>
          <w:p w:rsidR="005568D5" w:rsidRDefault="005568D5" w:rsidP="005568D5">
            <w:r>
              <w:t>2.</w:t>
            </w:r>
            <w:r>
              <w:tab/>
              <w:t>Какие виды страхования вы можете предложить заемщику.</w:t>
            </w:r>
          </w:p>
          <w:p w:rsidR="00B421CD" w:rsidRPr="005568D5" w:rsidRDefault="00B421CD" w:rsidP="005568D5">
            <w:pPr>
              <w:pStyle w:val="af3"/>
              <w:widowControl/>
              <w:suppressAutoHyphens w:val="0"/>
              <w:spacing w:line="360" w:lineRule="auto"/>
              <w:ind w:left="143"/>
              <w:contextualSpacing/>
              <w:jc w:val="both"/>
            </w:pPr>
          </w:p>
        </w:tc>
      </w:tr>
    </w:tbl>
    <w:p w:rsidR="00F87C93" w:rsidRPr="00B03A82" w:rsidRDefault="00F87C93">
      <w:pPr>
        <w:ind w:firstLine="709"/>
        <w:jc w:val="both"/>
        <w:rPr>
          <w:b/>
        </w:rPr>
      </w:pPr>
    </w:p>
    <w:p w:rsidR="00732F47" w:rsidRPr="001F31A1" w:rsidRDefault="00F87C93" w:rsidP="002539F3">
      <w:pPr>
        <w:ind w:firstLine="709"/>
        <w:jc w:val="center"/>
        <w:rPr>
          <w:b/>
          <w:sz w:val="28"/>
          <w:szCs w:val="28"/>
        </w:rPr>
      </w:pPr>
      <w:r w:rsidRPr="00B03A82">
        <w:rPr>
          <w:b/>
          <w:sz w:val="28"/>
          <w:szCs w:val="28"/>
        </w:rPr>
        <w:t xml:space="preserve">7.1. Примерные задания </w:t>
      </w:r>
      <w:r w:rsidR="001F31A1">
        <w:rPr>
          <w:b/>
          <w:sz w:val="28"/>
          <w:szCs w:val="28"/>
        </w:rPr>
        <w:t>к зачету</w:t>
      </w:r>
    </w:p>
    <w:p w:rsidR="004F5B3B" w:rsidRPr="001162E0" w:rsidRDefault="004F5B3B" w:rsidP="004F5B3B">
      <w:pPr>
        <w:ind w:firstLine="709"/>
        <w:jc w:val="both"/>
        <w:rPr>
          <w:sz w:val="28"/>
          <w:szCs w:val="28"/>
        </w:rPr>
      </w:pP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1.</w:t>
      </w:r>
      <w:r w:rsidRPr="001162E0">
        <w:rPr>
          <w:sz w:val="28"/>
          <w:szCs w:val="28"/>
        </w:rPr>
        <w:tab/>
        <w:t xml:space="preserve">Современный рынок недвижимости, его основные игроки, их роли и задачи. 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2.</w:t>
      </w:r>
      <w:r w:rsidRPr="001162E0">
        <w:rPr>
          <w:sz w:val="28"/>
          <w:szCs w:val="28"/>
        </w:rPr>
        <w:tab/>
        <w:t>Единый институт развития в жилищной сфере АО «ДОМ.РФ».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3.</w:t>
      </w:r>
      <w:r w:rsidRPr="001162E0">
        <w:rPr>
          <w:sz w:val="28"/>
          <w:szCs w:val="28"/>
        </w:rPr>
        <w:tab/>
        <w:t>Иностранная практика реализации ипотечных программ.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4.</w:t>
      </w:r>
      <w:r w:rsidRPr="001162E0">
        <w:rPr>
          <w:sz w:val="28"/>
          <w:szCs w:val="28"/>
        </w:rPr>
        <w:tab/>
        <w:t>Основные цели и задачи национального проекта «Жильё и городская среда».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5.</w:t>
      </w:r>
      <w:r w:rsidRPr="001162E0">
        <w:rPr>
          <w:sz w:val="28"/>
          <w:szCs w:val="28"/>
        </w:rPr>
        <w:tab/>
        <w:t xml:space="preserve">Рынок арендного жилья и его регулирование. 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6</w:t>
      </w:r>
      <w:r w:rsidR="004F5B3B" w:rsidRPr="001162E0">
        <w:rPr>
          <w:sz w:val="28"/>
          <w:szCs w:val="28"/>
        </w:rPr>
        <w:t>.</w:t>
      </w:r>
      <w:r w:rsidR="004F5B3B" w:rsidRPr="001162E0">
        <w:rPr>
          <w:sz w:val="28"/>
          <w:szCs w:val="28"/>
        </w:rPr>
        <w:tab/>
        <w:t>Доходные дома, социальная аренда. Лизинг недвижимости.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7.</w:t>
      </w:r>
      <w:r w:rsidR="004F5B3B" w:rsidRPr="001162E0">
        <w:rPr>
          <w:sz w:val="28"/>
          <w:szCs w:val="28"/>
        </w:rPr>
        <w:tab/>
        <w:t>Понятие финансовых инструменто</w:t>
      </w:r>
      <w:r w:rsidRPr="001162E0">
        <w:rPr>
          <w:sz w:val="28"/>
          <w:szCs w:val="28"/>
        </w:rPr>
        <w:t>в рынка недвижимости как различ</w:t>
      </w:r>
      <w:r w:rsidR="004F5B3B" w:rsidRPr="001162E0">
        <w:rPr>
          <w:sz w:val="28"/>
          <w:szCs w:val="28"/>
        </w:rPr>
        <w:t xml:space="preserve">ных финансовых документов. 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8</w:t>
      </w:r>
      <w:r w:rsidR="004F5B3B" w:rsidRPr="001162E0">
        <w:rPr>
          <w:sz w:val="28"/>
          <w:szCs w:val="28"/>
        </w:rPr>
        <w:t>.</w:t>
      </w:r>
      <w:r w:rsidR="004F5B3B" w:rsidRPr="001162E0">
        <w:rPr>
          <w:sz w:val="28"/>
          <w:szCs w:val="28"/>
        </w:rPr>
        <w:tab/>
        <w:t xml:space="preserve">Регулирование в России рынка ипотечного кредитования. 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9</w:t>
      </w:r>
      <w:r w:rsidR="004F5B3B" w:rsidRPr="001162E0">
        <w:rPr>
          <w:sz w:val="28"/>
          <w:szCs w:val="28"/>
        </w:rPr>
        <w:t>.</w:t>
      </w:r>
      <w:r w:rsidR="004F5B3B" w:rsidRPr="001162E0">
        <w:rPr>
          <w:sz w:val="28"/>
          <w:szCs w:val="28"/>
        </w:rPr>
        <w:tab/>
        <w:t>Жилищно-строительные кооперативы. Ссудо-сберегательные кассы.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</w:t>
      </w:r>
      <w:r w:rsidR="001162E0" w:rsidRPr="001162E0">
        <w:rPr>
          <w:sz w:val="28"/>
          <w:szCs w:val="28"/>
        </w:rPr>
        <w:t>0</w:t>
      </w:r>
      <w:r w:rsidRPr="001162E0">
        <w:rPr>
          <w:sz w:val="28"/>
          <w:szCs w:val="28"/>
        </w:rPr>
        <w:t>.</w:t>
      </w:r>
      <w:r w:rsidRPr="001162E0">
        <w:rPr>
          <w:sz w:val="28"/>
          <w:szCs w:val="28"/>
        </w:rPr>
        <w:tab/>
        <w:t>Реструктуризация, «ипотечные каникулы».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</w:t>
      </w:r>
      <w:r w:rsidR="001162E0" w:rsidRPr="001162E0">
        <w:rPr>
          <w:sz w:val="28"/>
          <w:szCs w:val="28"/>
        </w:rPr>
        <w:t>1</w:t>
      </w:r>
      <w:r w:rsidRPr="001162E0">
        <w:rPr>
          <w:sz w:val="28"/>
          <w:szCs w:val="28"/>
        </w:rPr>
        <w:t>.</w:t>
      </w:r>
      <w:r w:rsidRPr="001162E0">
        <w:rPr>
          <w:sz w:val="28"/>
          <w:szCs w:val="28"/>
        </w:rPr>
        <w:tab/>
        <w:t>Проектное финансирование. Практи</w:t>
      </w:r>
      <w:r w:rsidR="000C1032">
        <w:rPr>
          <w:sz w:val="28"/>
          <w:szCs w:val="28"/>
        </w:rPr>
        <w:t>ка долевого строительства много</w:t>
      </w:r>
      <w:r w:rsidRPr="001162E0">
        <w:rPr>
          <w:sz w:val="28"/>
          <w:szCs w:val="28"/>
        </w:rPr>
        <w:t xml:space="preserve">квартирных домов и иных объектов недвижимости. 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</w:t>
      </w:r>
      <w:r w:rsidR="001162E0" w:rsidRPr="001162E0">
        <w:rPr>
          <w:sz w:val="28"/>
          <w:szCs w:val="28"/>
        </w:rPr>
        <w:t>2</w:t>
      </w:r>
      <w:r w:rsidRPr="001162E0">
        <w:rPr>
          <w:sz w:val="28"/>
          <w:szCs w:val="28"/>
        </w:rPr>
        <w:t>.</w:t>
      </w:r>
      <w:r w:rsidRPr="001162E0">
        <w:rPr>
          <w:sz w:val="28"/>
          <w:szCs w:val="28"/>
        </w:rPr>
        <w:tab/>
      </w:r>
      <w:r w:rsidR="001162E0" w:rsidRPr="001162E0">
        <w:rPr>
          <w:sz w:val="28"/>
          <w:szCs w:val="28"/>
        </w:rPr>
        <w:t>С</w:t>
      </w:r>
      <w:r w:rsidRPr="001162E0">
        <w:rPr>
          <w:sz w:val="28"/>
          <w:szCs w:val="28"/>
        </w:rPr>
        <w:t>оциальные жилищные программ</w:t>
      </w:r>
      <w:r w:rsidR="000C1032">
        <w:rPr>
          <w:sz w:val="28"/>
          <w:szCs w:val="28"/>
        </w:rPr>
        <w:t>ы. Льготные и субсидируемые про</w:t>
      </w:r>
      <w:r w:rsidRPr="001162E0">
        <w:rPr>
          <w:sz w:val="28"/>
          <w:szCs w:val="28"/>
        </w:rPr>
        <w:t xml:space="preserve">граммы ипотечного кредитования. Семейная, сельская, дальневосточная ипотека. 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13</w:t>
      </w:r>
      <w:r w:rsidR="004F5B3B" w:rsidRPr="001162E0">
        <w:rPr>
          <w:sz w:val="28"/>
          <w:szCs w:val="28"/>
        </w:rPr>
        <w:t>.</w:t>
      </w:r>
      <w:r w:rsidR="004F5B3B" w:rsidRPr="001162E0">
        <w:rPr>
          <w:sz w:val="28"/>
          <w:szCs w:val="28"/>
        </w:rPr>
        <w:tab/>
        <w:t xml:space="preserve"> </w:t>
      </w:r>
      <w:proofErr w:type="spellStart"/>
      <w:r w:rsidR="004F5B3B" w:rsidRPr="001162E0">
        <w:rPr>
          <w:sz w:val="28"/>
          <w:szCs w:val="28"/>
        </w:rPr>
        <w:t>Росвоенипотека</w:t>
      </w:r>
      <w:proofErr w:type="spellEnd"/>
      <w:r w:rsidR="004F5B3B" w:rsidRPr="001162E0">
        <w:rPr>
          <w:sz w:val="28"/>
          <w:szCs w:val="28"/>
        </w:rPr>
        <w:t xml:space="preserve">, накопительно-ипотечная система жилищного обеспечения военнослужащих. Жилищный сертификат. 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14</w:t>
      </w:r>
      <w:r w:rsidR="004F5B3B" w:rsidRPr="001162E0">
        <w:rPr>
          <w:sz w:val="28"/>
          <w:szCs w:val="28"/>
        </w:rPr>
        <w:t>.</w:t>
      </w:r>
      <w:r w:rsidR="004F5B3B" w:rsidRPr="001162E0">
        <w:rPr>
          <w:sz w:val="28"/>
          <w:szCs w:val="28"/>
        </w:rPr>
        <w:tab/>
        <w:t xml:space="preserve">Ипотечные ценные бумаги, секьюритизация. 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15</w:t>
      </w:r>
      <w:r w:rsidR="004F5B3B" w:rsidRPr="001162E0">
        <w:rPr>
          <w:sz w:val="28"/>
          <w:szCs w:val="28"/>
        </w:rPr>
        <w:t>.</w:t>
      </w:r>
      <w:r w:rsidR="004F5B3B" w:rsidRPr="001162E0">
        <w:rPr>
          <w:sz w:val="28"/>
          <w:szCs w:val="28"/>
        </w:rPr>
        <w:tab/>
        <w:t xml:space="preserve">Функционал </w:t>
      </w:r>
      <w:r w:rsidR="000C1032">
        <w:rPr>
          <w:sz w:val="28"/>
          <w:szCs w:val="28"/>
        </w:rPr>
        <w:t>Центрального Банка</w:t>
      </w:r>
      <w:r w:rsidR="004F5B3B" w:rsidRPr="001162E0">
        <w:rPr>
          <w:sz w:val="28"/>
          <w:szCs w:val="28"/>
        </w:rPr>
        <w:t xml:space="preserve"> на рынке</w:t>
      </w:r>
      <w:r w:rsidRPr="001162E0">
        <w:rPr>
          <w:sz w:val="28"/>
          <w:szCs w:val="28"/>
        </w:rPr>
        <w:t xml:space="preserve"> ипотечного кредитования и </w:t>
      </w:r>
      <w:r w:rsidRPr="001162E0">
        <w:rPr>
          <w:sz w:val="28"/>
          <w:szCs w:val="28"/>
        </w:rPr>
        <w:lastRenderedPageBreak/>
        <w:t>доле</w:t>
      </w:r>
      <w:r w:rsidR="004F5B3B" w:rsidRPr="001162E0">
        <w:rPr>
          <w:sz w:val="28"/>
          <w:szCs w:val="28"/>
        </w:rPr>
        <w:t>вого строительства многоквартирных домов и иных объектов недвижимости.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16.Комплексное ипотечное страхование: особенности и перспективы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 xml:space="preserve">17. Страхование профессиональных участников ипотечной деятельности. 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18.Страхование ответственности ипотечного заемщика и страхование финансовых рисков кредитора.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19. Страхование титула при ипотеке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20. Страхование на случай потери работы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21. Правовое регулирование ипотечного страхования в РФ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22. Ценообразование в ипотечном страховании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23Особенности договоров страхования при ипотечном кредитовании</w:t>
      </w:r>
    </w:p>
    <w:p w:rsidR="00F87C93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24.Зарубежный опыт ипотечного страхования</w:t>
      </w:r>
    </w:p>
    <w:p w:rsid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25.Цифровизация ипотечного кредитования и страхования</w:t>
      </w:r>
    </w:p>
    <w:p w:rsidR="001F31A1" w:rsidRDefault="001F31A1" w:rsidP="000C10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 Стандарты ипотечного кредитования АО «Банк ДОМ.РФ»</w:t>
      </w:r>
    </w:p>
    <w:p w:rsidR="001F31A1" w:rsidRDefault="001F31A1" w:rsidP="000C10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 Роль АО «ДОМ.РФ» для развития рынка </w:t>
      </w:r>
      <w:proofErr w:type="spellStart"/>
      <w:r>
        <w:rPr>
          <w:sz w:val="28"/>
          <w:szCs w:val="28"/>
        </w:rPr>
        <w:t>секъюритизации</w:t>
      </w:r>
      <w:proofErr w:type="spellEnd"/>
      <w:r>
        <w:rPr>
          <w:sz w:val="28"/>
          <w:szCs w:val="28"/>
        </w:rPr>
        <w:t xml:space="preserve"> в РФ</w:t>
      </w:r>
    </w:p>
    <w:p w:rsidR="001F31A1" w:rsidRDefault="001F31A1" w:rsidP="000C10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28.Развитие ипотечного кредитования и страхования в регионах РФ</w:t>
      </w:r>
    </w:p>
    <w:p w:rsidR="001F31A1" w:rsidRDefault="001F31A1" w:rsidP="000C10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Pr="001F31A1">
        <w:t xml:space="preserve"> </w:t>
      </w:r>
      <w:r w:rsidRPr="001F31A1">
        <w:rPr>
          <w:sz w:val="28"/>
          <w:szCs w:val="28"/>
        </w:rPr>
        <w:t xml:space="preserve">Роль ипотечных брокеров и ипотечных </w:t>
      </w:r>
      <w:proofErr w:type="spellStart"/>
      <w:r w:rsidRPr="001F31A1">
        <w:rPr>
          <w:sz w:val="28"/>
          <w:szCs w:val="28"/>
        </w:rPr>
        <w:t>маркетплейсов</w:t>
      </w:r>
      <w:proofErr w:type="spellEnd"/>
      <w:r w:rsidRPr="001F31A1">
        <w:rPr>
          <w:sz w:val="28"/>
          <w:szCs w:val="28"/>
        </w:rPr>
        <w:t xml:space="preserve"> на рынке ипотечного жилищного кредитования.</w:t>
      </w:r>
    </w:p>
    <w:p w:rsidR="00292A4A" w:rsidRPr="00292A4A" w:rsidRDefault="001F31A1" w:rsidP="00292A4A">
      <w:pPr>
        <w:spacing w:line="271" w:lineRule="auto"/>
        <w:ind w:firstLine="49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="00292A4A">
        <w:rPr>
          <w:sz w:val="28"/>
          <w:szCs w:val="28"/>
        </w:rPr>
        <w:t xml:space="preserve"> Обратная ипотека: требования к объектам недвижимости и участникам; состояние и перспективы.</w:t>
      </w:r>
    </w:p>
    <w:p w:rsidR="00B7291E" w:rsidRDefault="00B7291E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28482B" w:rsidP="008E387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E3877" w:rsidRPr="008E3877">
        <w:rPr>
          <w:b/>
          <w:sz w:val="28"/>
          <w:szCs w:val="28"/>
        </w:rPr>
        <w:t>. Перечень основной и дополнительной учебной литературы, необходимой для освоения дисциплины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  <w:r w:rsidRPr="008E3877">
        <w:rPr>
          <w:b/>
          <w:sz w:val="28"/>
          <w:szCs w:val="28"/>
        </w:rPr>
        <w:t>Нормативные акты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8E3877">
        <w:rPr>
          <w:sz w:val="28"/>
          <w:szCs w:val="28"/>
        </w:rPr>
        <w:t>Гражданский кодекс Российской Федерации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8E3877">
        <w:rPr>
          <w:sz w:val="28"/>
          <w:szCs w:val="28"/>
        </w:rPr>
        <w:t>Жилищный кодекс Российской Федерации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E3877">
        <w:rPr>
          <w:sz w:val="28"/>
          <w:szCs w:val="28"/>
        </w:rPr>
        <w:t xml:space="preserve">Федеральный закон "Об ипотеке (залоге недвижимости)" от 16.07.1998 N 102-ФЗ 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8E3877">
        <w:rPr>
          <w:sz w:val="28"/>
          <w:szCs w:val="28"/>
        </w:rPr>
        <w:t>Федеральный закон "О дополнительных мерах государственной поддержки семей, имеющих детей" от 29.12.2006 N 256-ФЗ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8E3877">
        <w:rPr>
          <w:sz w:val="28"/>
          <w:szCs w:val="28"/>
        </w:rPr>
        <w:t>Федеральный закон "О накопительно-ипотечной системе жилищного обеспечения военнослужащих" от 20 августа 2004 г. N 117-ФЗ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  <w:r w:rsidRPr="008E3877">
        <w:rPr>
          <w:b/>
          <w:sz w:val="28"/>
          <w:szCs w:val="28"/>
        </w:rPr>
        <w:t>Основная литература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 xml:space="preserve">Страхование : учеб. для вузов / Л. А. Орланюк-Малицкая, С. Б. Богоявленский, Д. А. </w:t>
      </w:r>
      <w:proofErr w:type="spellStart"/>
      <w:r w:rsidRPr="008E3877">
        <w:rPr>
          <w:sz w:val="28"/>
          <w:szCs w:val="28"/>
        </w:rPr>
        <w:t>Горулев</w:t>
      </w:r>
      <w:proofErr w:type="spellEnd"/>
      <w:r w:rsidRPr="008E3877">
        <w:rPr>
          <w:sz w:val="28"/>
          <w:szCs w:val="28"/>
        </w:rPr>
        <w:t xml:space="preserve">  [и др.] ; под ред. Л. А. </w:t>
      </w:r>
      <w:proofErr w:type="spellStart"/>
      <w:r w:rsidRPr="008E3877">
        <w:rPr>
          <w:sz w:val="28"/>
          <w:szCs w:val="28"/>
        </w:rPr>
        <w:t>Орланюк</w:t>
      </w:r>
      <w:proofErr w:type="spellEnd"/>
      <w:r w:rsidRPr="008E3877">
        <w:rPr>
          <w:sz w:val="28"/>
          <w:szCs w:val="28"/>
        </w:rPr>
        <w:t xml:space="preserve">-Малицкой, С. Ю. Яновой ; Санкт-Петербургский гос. </w:t>
      </w:r>
      <w:proofErr w:type="spellStart"/>
      <w:r w:rsidRPr="008E3877">
        <w:rPr>
          <w:sz w:val="28"/>
          <w:szCs w:val="28"/>
        </w:rPr>
        <w:t>экон</w:t>
      </w:r>
      <w:proofErr w:type="spellEnd"/>
      <w:r w:rsidRPr="008E3877">
        <w:rPr>
          <w:sz w:val="28"/>
          <w:szCs w:val="28"/>
        </w:rPr>
        <w:t xml:space="preserve">. ун-т ; </w:t>
      </w:r>
      <w:proofErr w:type="spellStart"/>
      <w:r w:rsidRPr="008E3877">
        <w:rPr>
          <w:sz w:val="28"/>
          <w:szCs w:val="28"/>
        </w:rPr>
        <w:t>Финуниверситет</w:t>
      </w:r>
      <w:proofErr w:type="spellEnd"/>
      <w:r w:rsidRPr="008E3877">
        <w:rPr>
          <w:sz w:val="28"/>
          <w:szCs w:val="28"/>
        </w:rPr>
        <w:t xml:space="preserve">. - 4-е изд. - </w:t>
      </w:r>
      <w:proofErr w:type="gramStart"/>
      <w:r w:rsidRPr="008E3877">
        <w:rPr>
          <w:sz w:val="28"/>
          <w:szCs w:val="28"/>
        </w:rPr>
        <w:t>Москва :</w:t>
      </w:r>
      <w:proofErr w:type="gramEnd"/>
      <w:r w:rsidRPr="008E3877">
        <w:rPr>
          <w:sz w:val="28"/>
          <w:szCs w:val="28"/>
        </w:rPr>
        <w:t xml:space="preserve"> </w:t>
      </w:r>
      <w:proofErr w:type="spellStart"/>
      <w:r w:rsidRPr="008E3877">
        <w:rPr>
          <w:sz w:val="28"/>
          <w:szCs w:val="28"/>
        </w:rPr>
        <w:t>Юрайт</w:t>
      </w:r>
      <w:proofErr w:type="spellEnd"/>
      <w:r w:rsidRPr="008E3877">
        <w:rPr>
          <w:sz w:val="28"/>
          <w:szCs w:val="28"/>
        </w:rPr>
        <w:t xml:space="preserve">, 2023. - 481 с. - (Высшее образование). - ISBN 978-5-534-12272-5. - Образовательная платформа </w:t>
      </w:r>
      <w:proofErr w:type="spellStart"/>
      <w:r w:rsidRPr="008E3877">
        <w:rPr>
          <w:sz w:val="28"/>
          <w:szCs w:val="28"/>
        </w:rPr>
        <w:t>Юрайт</w:t>
      </w:r>
      <w:proofErr w:type="spellEnd"/>
      <w:r w:rsidRPr="008E3877">
        <w:rPr>
          <w:sz w:val="28"/>
          <w:szCs w:val="28"/>
        </w:rPr>
        <w:t xml:space="preserve">. - URL: https://urait.ru/bcode/518615 (дата обращения: 01.03.2023).  - </w:t>
      </w:r>
      <w:proofErr w:type="gramStart"/>
      <w:r w:rsidRPr="008E3877">
        <w:rPr>
          <w:sz w:val="28"/>
          <w:szCs w:val="28"/>
        </w:rPr>
        <w:t>Текст :</w:t>
      </w:r>
      <w:proofErr w:type="gramEnd"/>
      <w:r w:rsidRPr="008E3877">
        <w:rPr>
          <w:sz w:val="28"/>
          <w:szCs w:val="28"/>
        </w:rPr>
        <w:t xml:space="preserve"> электронный.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  <w:r w:rsidRPr="008E3877">
        <w:rPr>
          <w:b/>
          <w:sz w:val="28"/>
          <w:szCs w:val="28"/>
        </w:rPr>
        <w:t>Дополнительная литература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proofErr w:type="spellStart"/>
      <w:r w:rsidRPr="008E3877">
        <w:rPr>
          <w:sz w:val="28"/>
          <w:szCs w:val="28"/>
        </w:rPr>
        <w:t>Лазарова</w:t>
      </w:r>
      <w:proofErr w:type="spellEnd"/>
      <w:r w:rsidRPr="008E3877">
        <w:rPr>
          <w:sz w:val="28"/>
          <w:szCs w:val="28"/>
        </w:rPr>
        <w:t xml:space="preserve">, Л. Б. Ипотечное жилищное кредитование и </w:t>
      </w:r>
      <w:proofErr w:type="gramStart"/>
      <w:r w:rsidRPr="008E3877">
        <w:rPr>
          <w:sz w:val="28"/>
          <w:szCs w:val="28"/>
        </w:rPr>
        <w:t>страхование :</w:t>
      </w:r>
      <w:proofErr w:type="gramEnd"/>
      <w:r w:rsidRPr="008E3877">
        <w:rPr>
          <w:sz w:val="28"/>
          <w:szCs w:val="28"/>
        </w:rPr>
        <w:t xml:space="preserve"> учеб. пособие для магистров / Л. Б. </w:t>
      </w:r>
      <w:proofErr w:type="spellStart"/>
      <w:r w:rsidRPr="008E3877">
        <w:rPr>
          <w:sz w:val="28"/>
          <w:szCs w:val="28"/>
        </w:rPr>
        <w:t>Лазарова</w:t>
      </w:r>
      <w:proofErr w:type="spellEnd"/>
      <w:r w:rsidRPr="008E3877">
        <w:rPr>
          <w:sz w:val="28"/>
          <w:szCs w:val="28"/>
        </w:rPr>
        <w:t xml:space="preserve">, Ф. А. </w:t>
      </w:r>
      <w:proofErr w:type="spellStart"/>
      <w:r w:rsidRPr="008E3877">
        <w:rPr>
          <w:sz w:val="28"/>
          <w:szCs w:val="28"/>
        </w:rPr>
        <w:t>Каирова</w:t>
      </w:r>
      <w:proofErr w:type="spellEnd"/>
      <w:r w:rsidRPr="008E3877">
        <w:rPr>
          <w:sz w:val="28"/>
          <w:szCs w:val="28"/>
        </w:rPr>
        <w:t xml:space="preserve"> ; </w:t>
      </w:r>
      <w:proofErr w:type="spellStart"/>
      <w:r w:rsidRPr="008E3877">
        <w:rPr>
          <w:sz w:val="28"/>
          <w:szCs w:val="28"/>
        </w:rPr>
        <w:t>Финуниверситет</w:t>
      </w:r>
      <w:proofErr w:type="spellEnd"/>
      <w:r w:rsidRPr="008E3877">
        <w:rPr>
          <w:sz w:val="28"/>
          <w:szCs w:val="28"/>
        </w:rPr>
        <w:t xml:space="preserve">. - </w:t>
      </w:r>
      <w:proofErr w:type="gramStart"/>
      <w:r w:rsidRPr="008E3877">
        <w:rPr>
          <w:sz w:val="28"/>
          <w:szCs w:val="28"/>
        </w:rPr>
        <w:t>Москва :</w:t>
      </w:r>
      <w:proofErr w:type="gramEnd"/>
      <w:r w:rsidRPr="008E3877">
        <w:rPr>
          <w:sz w:val="28"/>
          <w:szCs w:val="28"/>
        </w:rPr>
        <w:t xml:space="preserve"> Прометей, 2019. - 186 с. - ISBN 978-5-907100-17-6. - ЭБС Лань. - URL: https://e.lanbook.com/book/121566 (дата обращения: 01.03.2023). - </w:t>
      </w:r>
      <w:proofErr w:type="gramStart"/>
      <w:r w:rsidRPr="008E3877">
        <w:rPr>
          <w:sz w:val="28"/>
          <w:szCs w:val="28"/>
        </w:rPr>
        <w:t>Текст :</w:t>
      </w:r>
      <w:proofErr w:type="gramEnd"/>
      <w:r w:rsidRPr="008E3877">
        <w:rPr>
          <w:sz w:val="28"/>
          <w:szCs w:val="28"/>
        </w:rPr>
        <w:t xml:space="preserve"> электронный.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8E3877">
        <w:rPr>
          <w:sz w:val="28"/>
          <w:szCs w:val="28"/>
        </w:rPr>
        <w:t xml:space="preserve">Литвинова, С. А. Ипотечное </w:t>
      </w:r>
      <w:proofErr w:type="gramStart"/>
      <w:r w:rsidRPr="008E3877">
        <w:rPr>
          <w:sz w:val="28"/>
          <w:szCs w:val="28"/>
        </w:rPr>
        <w:t>кредитование :</w:t>
      </w:r>
      <w:proofErr w:type="gramEnd"/>
      <w:r w:rsidRPr="008E3877">
        <w:rPr>
          <w:sz w:val="28"/>
          <w:szCs w:val="28"/>
        </w:rPr>
        <w:t xml:space="preserve"> учеб. пособие / С. А. Литвинова. - </w:t>
      </w:r>
      <w:proofErr w:type="gramStart"/>
      <w:r w:rsidRPr="008E3877">
        <w:rPr>
          <w:sz w:val="28"/>
          <w:szCs w:val="28"/>
        </w:rPr>
        <w:t>Москва ;</w:t>
      </w:r>
      <w:proofErr w:type="gramEnd"/>
      <w:r w:rsidRPr="008E3877">
        <w:rPr>
          <w:sz w:val="28"/>
          <w:szCs w:val="28"/>
        </w:rPr>
        <w:t xml:space="preserve"> Берлин : </w:t>
      </w:r>
      <w:proofErr w:type="spellStart"/>
      <w:r w:rsidRPr="008E3877">
        <w:rPr>
          <w:sz w:val="28"/>
          <w:szCs w:val="28"/>
        </w:rPr>
        <w:t>Директ</w:t>
      </w:r>
      <w:proofErr w:type="spellEnd"/>
      <w:r w:rsidRPr="008E3877">
        <w:rPr>
          <w:sz w:val="28"/>
          <w:szCs w:val="28"/>
        </w:rPr>
        <w:t>-Медиа, 2015. - 182 с. - ISBN 978-5-4475-4711-0. - ЭБС Университетская библиотека онлайн. - URL: https://biblioclub.ru/index.php?page=book&amp;id=278879 (дата обращения: 01.03.2023). -</w:t>
      </w:r>
      <w:proofErr w:type="gramStart"/>
      <w:r w:rsidRPr="008E3877">
        <w:rPr>
          <w:sz w:val="28"/>
          <w:szCs w:val="28"/>
        </w:rPr>
        <w:t>Текст :</w:t>
      </w:r>
      <w:proofErr w:type="gramEnd"/>
      <w:r w:rsidRPr="008E3877">
        <w:rPr>
          <w:sz w:val="28"/>
          <w:szCs w:val="28"/>
        </w:rPr>
        <w:t xml:space="preserve"> электронный.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  <w:r w:rsidRPr="008E3877">
        <w:rPr>
          <w:b/>
          <w:sz w:val="28"/>
          <w:szCs w:val="28"/>
        </w:rPr>
        <w:t>9. Перечень ресурсов информационно-телекоммуникационной сети "Интернет", необходимых для освоения дисциплины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>Официальный сайт Минфина РФ http://www1.minfin.ru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>Официальный сайт ДОМ.РФ https://дом.рф/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>Официальный сайт Банка России https://cbr.ru/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>Электронная библиотека Финансового университета (ЭБ) http://elib.fa.ru/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>Электронно-библиотечная система BOOK.RU http://www.book.ru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>Электронно-библиотечная система "Университетская библиотека ОНЛАЙН" http://biblioclub.ru/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 xml:space="preserve">Электронно-библиотечная система </w:t>
      </w:r>
      <w:proofErr w:type="spellStart"/>
      <w:r w:rsidRPr="008E3877">
        <w:rPr>
          <w:sz w:val="28"/>
          <w:szCs w:val="28"/>
        </w:rPr>
        <w:t>Znanium</w:t>
      </w:r>
      <w:proofErr w:type="spellEnd"/>
      <w:r w:rsidRPr="008E3877">
        <w:rPr>
          <w:sz w:val="28"/>
          <w:szCs w:val="28"/>
        </w:rPr>
        <w:t xml:space="preserve"> http://www.znanium.com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 xml:space="preserve">Электронно-библиотечная система издательства "ЮРАЙТ" https://www.biblio-online.ru/  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 xml:space="preserve">Научная электронная библиотека eLibrary.ru http://elibrary.ru  </w:t>
      </w:r>
    </w:p>
    <w:p w:rsidR="00732F47" w:rsidRDefault="00732F47" w:rsidP="008E3877">
      <w:pPr>
        <w:ind w:firstLine="709"/>
        <w:jc w:val="both"/>
        <w:rPr>
          <w:sz w:val="28"/>
          <w:szCs w:val="28"/>
        </w:rPr>
      </w:pPr>
    </w:p>
    <w:p w:rsidR="00732F47" w:rsidRDefault="0028482B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732F47" w:rsidRDefault="0028482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«Ипотечное кредитование и страхование» предполагает овладение материалами лекций, учебника, программы, активную систематическую работу обучающихся в ходе проведения семинарских и практических занятий, а также обязательное выполнение тестовых заданий и заданий для самостоятельной работы студентов.</w:t>
      </w:r>
    </w:p>
    <w:p w:rsidR="00732F47" w:rsidRPr="005568D5" w:rsidRDefault="0028482B">
      <w:pPr>
        <w:ind w:firstLine="709"/>
        <w:jc w:val="both"/>
        <w:rPr>
          <w:sz w:val="28"/>
          <w:szCs w:val="28"/>
        </w:rPr>
      </w:pPr>
      <w:r w:rsidRPr="005568D5">
        <w:rPr>
          <w:sz w:val="28"/>
          <w:szCs w:val="28"/>
        </w:rPr>
        <w:t xml:space="preserve">Обучающимся при подготовке контрольной работы следует использовать Методическим рекомендациям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утвержденным Приказом №1040/о от 11 мая 2021 года, и методические рекомендации по выполнению контрольной работы, разработанные преподавателем. </w:t>
      </w:r>
    </w:p>
    <w:p w:rsidR="00732F47" w:rsidRDefault="00732F47">
      <w:pPr>
        <w:ind w:firstLine="709"/>
        <w:jc w:val="both"/>
        <w:rPr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732F47" w:rsidRDefault="0028482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lastRenderedPageBreak/>
        <w:t>11.1. Комплект лицензионного программного обеспечения:</w:t>
      </w:r>
    </w:p>
    <w:p w:rsidR="00732F47" w:rsidRDefault="0028482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1.</w:t>
      </w:r>
      <w:r>
        <w:rPr>
          <w:rFonts w:eastAsia="Calibri"/>
          <w:b/>
          <w:bCs/>
          <w:kern w:val="2"/>
          <w:sz w:val="28"/>
          <w:szCs w:val="28"/>
        </w:rPr>
        <w:tab/>
      </w:r>
      <w:proofErr w:type="spellStart"/>
      <w:r>
        <w:rPr>
          <w:rFonts w:eastAsia="Calibri"/>
          <w:bCs/>
          <w:kern w:val="2"/>
          <w:sz w:val="28"/>
          <w:szCs w:val="28"/>
        </w:rPr>
        <w:t>Windows</w:t>
      </w:r>
      <w:proofErr w:type="spellEnd"/>
      <w:r>
        <w:rPr>
          <w:rFonts w:eastAsia="Calibri"/>
          <w:bCs/>
          <w:kern w:val="2"/>
          <w:sz w:val="28"/>
          <w:szCs w:val="28"/>
        </w:rPr>
        <w:t xml:space="preserve">, </w:t>
      </w:r>
      <w:proofErr w:type="spellStart"/>
      <w:r>
        <w:rPr>
          <w:rFonts w:eastAsia="Calibri"/>
          <w:bCs/>
          <w:kern w:val="2"/>
          <w:sz w:val="28"/>
          <w:szCs w:val="28"/>
        </w:rPr>
        <w:t>Microsoft</w:t>
      </w:r>
      <w:proofErr w:type="spellEnd"/>
      <w:r>
        <w:rPr>
          <w:rFonts w:eastAsia="Calibri"/>
          <w:bCs/>
          <w:kern w:val="2"/>
          <w:sz w:val="28"/>
          <w:szCs w:val="28"/>
        </w:rPr>
        <w:t xml:space="preserve"> </w:t>
      </w:r>
      <w:proofErr w:type="spellStart"/>
      <w:r>
        <w:rPr>
          <w:rFonts w:eastAsia="Calibri"/>
          <w:bCs/>
          <w:kern w:val="2"/>
          <w:sz w:val="28"/>
          <w:szCs w:val="28"/>
        </w:rPr>
        <w:t>Office</w:t>
      </w:r>
      <w:proofErr w:type="spellEnd"/>
      <w:r>
        <w:rPr>
          <w:rFonts w:eastAsia="Calibri"/>
          <w:bCs/>
          <w:kern w:val="2"/>
          <w:sz w:val="28"/>
          <w:szCs w:val="28"/>
        </w:rPr>
        <w:t xml:space="preserve"> </w:t>
      </w:r>
    </w:p>
    <w:p w:rsidR="00732F47" w:rsidRDefault="0028482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2.</w:t>
      </w:r>
      <w:r>
        <w:rPr>
          <w:rFonts w:eastAsia="Calibri"/>
          <w:bCs/>
          <w:kern w:val="2"/>
          <w:sz w:val="28"/>
          <w:szCs w:val="28"/>
        </w:rPr>
        <w:tab/>
        <w:t xml:space="preserve">Антивирус </w:t>
      </w:r>
      <w:proofErr w:type="spellStart"/>
      <w:r>
        <w:rPr>
          <w:rFonts w:eastAsia="Calibri"/>
          <w:bCs/>
          <w:kern w:val="2"/>
          <w:sz w:val="28"/>
          <w:szCs w:val="28"/>
        </w:rPr>
        <w:t>Kaspersky</w:t>
      </w:r>
      <w:proofErr w:type="spellEnd"/>
    </w:p>
    <w:p w:rsidR="00732F47" w:rsidRDefault="0028482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8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732F47" w:rsidRDefault="00732F47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:rsidR="00732F47" w:rsidRDefault="0028482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732F47" w:rsidRDefault="0028482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1.</w:t>
      </w:r>
      <w:r>
        <w:rPr>
          <w:rFonts w:eastAsia="Calibri"/>
          <w:b/>
          <w:bCs/>
          <w:kern w:val="2"/>
          <w:sz w:val="28"/>
          <w:szCs w:val="28"/>
        </w:rPr>
        <w:tab/>
      </w:r>
      <w:r>
        <w:rPr>
          <w:rFonts w:eastAsia="Calibri"/>
          <w:bCs/>
          <w:kern w:val="2"/>
          <w:sz w:val="28"/>
          <w:szCs w:val="28"/>
        </w:rPr>
        <w:t>Справочно-правовая система «Консультант-Плюс».</w:t>
      </w:r>
    </w:p>
    <w:p w:rsidR="00732F47" w:rsidRDefault="0028482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2.</w:t>
      </w:r>
      <w:r>
        <w:rPr>
          <w:rFonts w:eastAsia="Calibri"/>
          <w:bCs/>
          <w:kern w:val="2"/>
          <w:sz w:val="28"/>
          <w:szCs w:val="28"/>
        </w:rPr>
        <w:tab/>
        <w:t>Справочно-правовая система «Гарант».</w:t>
      </w:r>
      <w:bookmarkStart w:id="5" w:name="_Toc531686467"/>
      <w:bookmarkStart w:id="6" w:name="_Toc531614950"/>
      <w:bookmarkEnd w:id="5"/>
      <w:bookmarkEnd w:id="6"/>
    </w:p>
    <w:p w:rsidR="00732F47" w:rsidRDefault="00732F47">
      <w:pPr>
        <w:ind w:firstLine="709"/>
        <w:jc w:val="both"/>
        <w:rPr>
          <w:bCs/>
          <w:sz w:val="28"/>
          <w:szCs w:val="28"/>
        </w:rPr>
      </w:pPr>
    </w:p>
    <w:p w:rsidR="00732F47" w:rsidRDefault="0028482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32F47" w:rsidRDefault="0028482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предусмотрено</w:t>
      </w:r>
    </w:p>
    <w:p w:rsidR="00732F47" w:rsidRDefault="00732F47">
      <w:pPr>
        <w:ind w:firstLine="709"/>
        <w:jc w:val="both"/>
        <w:rPr>
          <w:bCs/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732F47" w:rsidRDefault="0028482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>
        <w:rPr>
          <w:bCs/>
          <w:sz w:val="28"/>
          <w:szCs w:val="28"/>
        </w:rPr>
        <w:t>Internet</w:t>
      </w:r>
      <w:proofErr w:type="spellEnd"/>
      <w:r>
        <w:rPr>
          <w:bCs/>
          <w:sz w:val="28"/>
          <w:szCs w:val="28"/>
        </w:rPr>
        <w:t>-ресурсам.</w:t>
      </w:r>
    </w:p>
    <w:sectPr w:rsidR="00732F47" w:rsidSect="002539F3">
      <w:headerReference w:type="default" r:id="rId9"/>
      <w:type w:val="evenPage"/>
      <w:pgSz w:w="11906" w:h="16838"/>
      <w:pgMar w:top="1134" w:right="567" w:bottom="1134" w:left="1134" w:header="708" w:footer="0" w:gutter="0"/>
      <w:pgNumType w:start="4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EB6" w:rsidRDefault="00564EB6">
      <w:r>
        <w:separator/>
      </w:r>
    </w:p>
  </w:endnote>
  <w:endnote w:type="continuationSeparator" w:id="0">
    <w:p w:rsidR="00564EB6" w:rsidRDefault="00564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EB6" w:rsidRDefault="00564EB6">
      <w:r>
        <w:separator/>
      </w:r>
    </w:p>
  </w:footnote>
  <w:footnote w:type="continuationSeparator" w:id="0">
    <w:p w:rsidR="00564EB6" w:rsidRDefault="00564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5AAE" w:rsidRDefault="00D55AAE">
    <w:pPr>
      <w:pStyle w:val="af6"/>
      <w:jc w:val="center"/>
    </w:pPr>
  </w:p>
  <w:p w:rsidR="00D55AAE" w:rsidRDefault="00D55AAE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515DF"/>
    <w:multiLevelType w:val="multilevel"/>
    <w:tmpl w:val="A4DC3CC8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3D72B4"/>
    <w:multiLevelType w:val="multilevel"/>
    <w:tmpl w:val="4EC40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2" w15:restartNumberingAfterBreak="0">
    <w:nsid w:val="23D13192"/>
    <w:multiLevelType w:val="multilevel"/>
    <w:tmpl w:val="FBCC45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266D5452"/>
    <w:multiLevelType w:val="multilevel"/>
    <w:tmpl w:val="A4DC3CC8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CB343A"/>
    <w:multiLevelType w:val="hybridMultilevel"/>
    <w:tmpl w:val="0AA6E97E"/>
    <w:lvl w:ilvl="0" w:tplc="1C44BAD4">
      <w:start w:val="1"/>
      <w:numFmt w:val="decimal"/>
      <w:lvlText w:val="%1."/>
      <w:lvlJc w:val="left"/>
      <w:pPr>
        <w:ind w:left="563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5" w15:restartNumberingAfterBreak="0">
    <w:nsid w:val="3945514E"/>
    <w:multiLevelType w:val="hybridMultilevel"/>
    <w:tmpl w:val="4D32062C"/>
    <w:lvl w:ilvl="0" w:tplc="8AFC4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B833DB5"/>
    <w:multiLevelType w:val="hybridMultilevel"/>
    <w:tmpl w:val="28768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745F9"/>
    <w:multiLevelType w:val="multilevel"/>
    <w:tmpl w:val="289A14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6462636"/>
    <w:multiLevelType w:val="multilevel"/>
    <w:tmpl w:val="575244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B61590A"/>
    <w:multiLevelType w:val="hybridMultilevel"/>
    <w:tmpl w:val="EBACC894"/>
    <w:lvl w:ilvl="0" w:tplc="D7FEA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41247FB"/>
    <w:multiLevelType w:val="multilevel"/>
    <w:tmpl w:val="7E36671E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9327C6B"/>
    <w:multiLevelType w:val="hybridMultilevel"/>
    <w:tmpl w:val="3D9866C8"/>
    <w:lvl w:ilvl="0" w:tplc="A3C8B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8107F"/>
    <w:multiLevelType w:val="hybridMultilevel"/>
    <w:tmpl w:val="D9088B12"/>
    <w:lvl w:ilvl="0" w:tplc="0160283C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13" w15:restartNumberingAfterBreak="0">
    <w:nsid w:val="75A4556D"/>
    <w:multiLevelType w:val="hybridMultilevel"/>
    <w:tmpl w:val="60306558"/>
    <w:lvl w:ilvl="0" w:tplc="B0E0FA0C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13"/>
  </w:num>
  <w:num w:numId="11">
    <w:abstractNumId w:val="11"/>
  </w:num>
  <w:num w:numId="12">
    <w:abstractNumId w:val="4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F47"/>
    <w:rsid w:val="000771B0"/>
    <w:rsid w:val="000C1032"/>
    <w:rsid w:val="001022A0"/>
    <w:rsid w:val="001117EF"/>
    <w:rsid w:val="001162E0"/>
    <w:rsid w:val="0019031B"/>
    <w:rsid w:val="001F31A1"/>
    <w:rsid w:val="00247764"/>
    <w:rsid w:val="002539F3"/>
    <w:rsid w:val="00266982"/>
    <w:rsid w:val="0028482B"/>
    <w:rsid w:val="00292A4A"/>
    <w:rsid w:val="002D5AB0"/>
    <w:rsid w:val="003820ED"/>
    <w:rsid w:val="003E4032"/>
    <w:rsid w:val="003F4250"/>
    <w:rsid w:val="00450D6C"/>
    <w:rsid w:val="0047721D"/>
    <w:rsid w:val="004A2B45"/>
    <w:rsid w:val="004F5B3B"/>
    <w:rsid w:val="005062CA"/>
    <w:rsid w:val="0052557C"/>
    <w:rsid w:val="005568D5"/>
    <w:rsid w:val="00564EB6"/>
    <w:rsid w:val="005817EF"/>
    <w:rsid w:val="00586EEC"/>
    <w:rsid w:val="005B789F"/>
    <w:rsid w:val="00635AC6"/>
    <w:rsid w:val="0069104B"/>
    <w:rsid w:val="00713FB5"/>
    <w:rsid w:val="007148E9"/>
    <w:rsid w:val="007316E0"/>
    <w:rsid w:val="00732F47"/>
    <w:rsid w:val="007C055A"/>
    <w:rsid w:val="007D2026"/>
    <w:rsid w:val="00897A46"/>
    <w:rsid w:val="008E3877"/>
    <w:rsid w:val="008F5984"/>
    <w:rsid w:val="0094600E"/>
    <w:rsid w:val="009551DD"/>
    <w:rsid w:val="009C3968"/>
    <w:rsid w:val="00AA511E"/>
    <w:rsid w:val="00AC7F90"/>
    <w:rsid w:val="00AD0116"/>
    <w:rsid w:val="00B03A82"/>
    <w:rsid w:val="00B16945"/>
    <w:rsid w:val="00B421CD"/>
    <w:rsid w:val="00B7291E"/>
    <w:rsid w:val="00C6293D"/>
    <w:rsid w:val="00D057E6"/>
    <w:rsid w:val="00D071E0"/>
    <w:rsid w:val="00D55AAE"/>
    <w:rsid w:val="00D713F4"/>
    <w:rsid w:val="00DB3B46"/>
    <w:rsid w:val="00E5753E"/>
    <w:rsid w:val="00E92548"/>
    <w:rsid w:val="00EB0B57"/>
    <w:rsid w:val="00F87B7D"/>
    <w:rsid w:val="00F8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36EB6"/>
  <w15:docId w15:val="{6C88BB2C-E45C-4A54-9B99-00D0DA33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08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2E55EF"/>
    <w:pPr>
      <w:widowControl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E55EF"/>
    <w:pPr>
      <w:widowControl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2">
    <w:name w:val="Основной текст 2 Знак"/>
    <w:basedOn w:val="a0"/>
    <w:link w:val="20"/>
    <w:uiPriority w:val="99"/>
    <w:qFormat/>
    <w:rsid w:val="00E65C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uiPriority w:val="34"/>
    <w:qFormat/>
    <w:locked/>
    <w:rsid w:val="002E55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2E55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2E55E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c">
    <w:name w:val="page number"/>
    <w:basedOn w:val="a0"/>
    <w:uiPriority w:val="99"/>
    <w:qFormat/>
    <w:rsid w:val="002E55EF"/>
  </w:style>
  <w:style w:type="character" w:customStyle="1" w:styleId="10">
    <w:name w:val="Заголовок 1 Знак"/>
    <w:basedOn w:val="a0"/>
    <w:link w:val="1"/>
    <w:uiPriority w:val="9"/>
    <w:qFormat/>
    <w:rsid w:val="0050083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d">
    <w:name w:val="Посещённая гиперссылка"/>
    <w:rPr>
      <w:color w:val="800000"/>
      <w:u w:val="single"/>
    </w:rPr>
  </w:style>
  <w:style w:type="paragraph" w:styleId="ae">
    <w:name w:val="Title"/>
    <w:basedOn w:val="a"/>
    <w:next w:val="af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semiHidden/>
    <w:unhideWhenUsed/>
    <w:rsid w:val="00110F5C"/>
    <w:pPr>
      <w:widowControl/>
      <w:spacing w:after="120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3">
    <w:name w:val="List Paragraph"/>
    <w:basedOn w:val="a"/>
    <w:uiPriority w:val="34"/>
    <w:qFormat/>
    <w:rsid w:val="00C52F7B"/>
    <w:pPr>
      <w:ind w:left="708"/>
    </w:pPr>
  </w:style>
  <w:style w:type="paragraph" w:styleId="af4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20">
    <w:name w:val="Body Text 2"/>
    <w:basedOn w:val="a"/>
    <w:link w:val="2"/>
    <w:uiPriority w:val="99"/>
    <w:qFormat/>
    <w:rsid w:val="00E65C29"/>
    <w:pPr>
      <w:widowControl/>
      <w:spacing w:after="120" w:line="480" w:lineRule="auto"/>
    </w:pPr>
    <w:rPr>
      <w:sz w:val="24"/>
      <w:szCs w:val="24"/>
    </w:rPr>
  </w:style>
  <w:style w:type="paragraph" w:customStyle="1" w:styleId="af9">
    <w:name w:val="Название Знак Знак Знак"/>
    <w:basedOn w:val="a"/>
    <w:next w:val="af8"/>
    <w:uiPriority w:val="99"/>
    <w:unhideWhenUsed/>
    <w:qFormat/>
    <w:rsid w:val="0050083A"/>
    <w:pPr>
      <w:widowControl/>
      <w:spacing w:beforeAutospacing="1" w:afterAutospacing="1"/>
    </w:pPr>
    <w:rPr>
      <w:sz w:val="24"/>
      <w:szCs w:val="24"/>
    </w:rPr>
  </w:style>
  <w:style w:type="paragraph" w:styleId="12">
    <w:name w:val="toc 1"/>
    <w:basedOn w:val="a"/>
    <w:next w:val="a"/>
    <w:autoRedefine/>
    <w:uiPriority w:val="39"/>
    <w:rsid w:val="00905B3F"/>
    <w:pPr>
      <w:widowControl/>
      <w:spacing w:line="360" w:lineRule="auto"/>
    </w:pPr>
    <w:rPr>
      <w:b/>
      <w:bCs/>
      <w:sz w:val="28"/>
      <w:szCs w:val="28"/>
    </w:rPr>
  </w:style>
  <w:style w:type="table" w:styleId="afa">
    <w:name w:val="Table Grid"/>
    <w:basedOn w:val="a1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500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DBD70-132B-42C2-94B1-20AAB2BCD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4881</Words>
  <Characters>27828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5</cp:revision>
  <cp:lastPrinted>2023-02-18T16:27:00Z</cp:lastPrinted>
  <dcterms:created xsi:type="dcterms:W3CDTF">2023-04-20T11:01:00Z</dcterms:created>
  <dcterms:modified xsi:type="dcterms:W3CDTF">2023-10-25T07:08:00Z</dcterms:modified>
  <dc:language>ru-RU</dc:language>
</cp:coreProperties>
</file>